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C5DE68" w14:textId="68F22461" w:rsidR="0015314D" w:rsidRPr="00931F8A" w:rsidRDefault="0015314D" w:rsidP="00ED644A"/>
    <w:p w14:paraId="539297A6" w14:textId="77777777" w:rsidR="0015314D" w:rsidRPr="00931F8A" w:rsidRDefault="0015314D" w:rsidP="00ED644A"/>
    <w:tbl>
      <w:tblPr>
        <w:tblpPr w:leftFromText="180" w:rightFromText="180" w:horzAnchor="margin" w:tblpY="-810"/>
        <w:tblW w:w="10348" w:type="dxa"/>
        <w:tblLook w:val="04A0" w:firstRow="1" w:lastRow="0" w:firstColumn="1" w:lastColumn="0" w:noHBand="0" w:noVBand="1"/>
      </w:tblPr>
      <w:tblGrid>
        <w:gridCol w:w="10348"/>
      </w:tblGrid>
      <w:tr w:rsidR="003C4745" w:rsidRPr="00ED644A" w14:paraId="072147DC" w14:textId="77777777" w:rsidTr="007642DB">
        <w:trPr>
          <w:trHeight w:val="1740"/>
        </w:trPr>
        <w:tc>
          <w:tcPr>
            <w:tcW w:w="10348" w:type="dxa"/>
            <w:tcBorders>
              <w:top w:val="nil"/>
              <w:left w:val="nil"/>
              <w:bottom w:val="nil"/>
              <w:right w:val="nil"/>
            </w:tcBorders>
            <w:shd w:val="clear" w:color="auto" w:fill="auto"/>
            <w:vAlign w:val="bottom"/>
            <w:hideMark/>
          </w:tcPr>
          <w:p w14:paraId="16E1009C" w14:textId="77777777" w:rsidR="0028002E" w:rsidRPr="004942DA" w:rsidRDefault="0028002E" w:rsidP="00ED644A"/>
          <w:p w14:paraId="393E326A" w14:textId="77777777" w:rsidR="00E03AA6" w:rsidRPr="004942DA" w:rsidRDefault="00E03AA6" w:rsidP="00ED644A"/>
          <w:p w14:paraId="7C723407" w14:textId="0D1FBD2E" w:rsidR="0031163A" w:rsidRPr="00E94990" w:rsidRDefault="0031163A" w:rsidP="0031163A">
            <w:pPr>
              <w:jc w:val="right"/>
            </w:pPr>
            <w:r w:rsidRPr="00E94990">
              <w:t xml:space="preserve">Приложение </w:t>
            </w:r>
            <w:r w:rsidR="00550E32">
              <w:t>1</w:t>
            </w:r>
            <w:r w:rsidR="00087B91">
              <w:t>6</w:t>
            </w:r>
          </w:p>
          <w:p w14:paraId="4442E834" w14:textId="77777777" w:rsidR="0031163A" w:rsidRPr="00E94990" w:rsidRDefault="0031163A" w:rsidP="0031163A">
            <w:pPr>
              <w:jc w:val="right"/>
            </w:pPr>
            <w:r w:rsidRPr="00E94990">
              <w:t xml:space="preserve">к Дополнительному соглашению </w:t>
            </w:r>
            <w:r>
              <w:t>2</w:t>
            </w:r>
          </w:p>
          <w:p w14:paraId="55D2EFE0" w14:textId="77777777" w:rsidR="0031163A" w:rsidRPr="00E94990" w:rsidRDefault="0031163A" w:rsidP="0031163A">
            <w:pPr>
              <w:jc w:val="right"/>
            </w:pPr>
            <w:r w:rsidRPr="00E94990">
              <w:t xml:space="preserve"> от </w:t>
            </w:r>
            <w:r>
              <w:t>27</w:t>
            </w:r>
            <w:r w:rsidRPr="00E94990">
              <w:t>.</w:t>
            </w:r>
            <w:r>
              <w:t>02</w:t>
            </w:r>
            <w:r w:rsidRPr="00E94990">
              <w:t>.202</w:t>
            </w:r>
            <w:r>
              <w:t>5</w:t>
            </w:r>
          </w:p>
          <w:p w14:paraId="18494E2D" w14:textId="77777777" w:rsidR="0031163A" w:rsidRPr="00E94990" w:rsidRDefault="0031163A" w:rsidP="0031163A">
            <w:pPr>
              <w:jc w:val="right"/>
            </w:pPr>
          </w:p>
          <w:p w14:paraId="22AF6690" w14:textId="07FD30EA" w:rsidR="00910C98" w:rsidRPr="00ED644A" w:rsidRDefault="003C4745" w:rsidP="00ED644A">
            <w:pPr>
              <w:jc w:val="right"/>
            </w:pPr>
            <w:r w:rsidRPr="00ED644A">
              <w:t xml:space="preserve">Приложение </w:t>
            </w:r>
            <w:r w:rsidR="003F3B7E" w:rsidRPr="00ED644A">
              <w:t>4</w:t>
            </w:r>
            <w:r w:rsidR="00ED644A" w:rsidRPr="00ED644A">
              <w:t>5</w:t>
            </w:r>
          </w:p>
          <w:p w14:paraId="7D7CA8E3" w14:textId="3DFE5FC1" w:rsidR="003C4745" w:rsidRPr="00ED644A" w:rsidRDefault="003C4745" w:rsidP="00ED644A">
            <w:pPr>
              <w:jc w:val="right"/>
            </w:pPr>
            <w:r w:rsidRPr="00ED644A">
              <w:t xml:space="preserve">к Тарифному соглашению </w:t>
            </w:r>
          </w:p>
          <w:p w14:paraId="3268191B" w14:textId="77777777" w:rsidR="003C4745" w:rsidRPr="00ED644A" w:rsidRDefault="003C4745" w:rsidP="00ED644A">
            <w:pPr>
              <w:jc w:val="right"/>
            </w:pPr>
            <w:r w:rsidRPr="00ED644A">
              <w:t xml:space="preserve">в системе обязательного медицинского страхования </w:t>
            </w:r>
          </w:p>
          <w:p w14:paraId="260B3CB2" w14:textId="77777777" w:rsidR="00AD60D0" w:rsidRDefault="003C4745" w:rsidP="00AD60D0">
            <w:pPr>
              <w:jc w:val="right"/>
            </w:pPr>
            <w:r w:rsidRPr="00ED644A">
              <w:t xml:space="preserve">Ханты-Мансийского автономного округа – Югры на </w:t>
            </w:r>
            <w:r w:rsidR="00C946A1" w:rsidRPr="00ED644A">
              <w:t>20</w:t>
            </w:r>
            <w:r w:rsidR="006D72A7" w:rsidRPr="00ED644A">
              <w:t>2</w:t>
            </w:r>
            <w:r w:rsidR="00ED644A" w:rsidRPr="00ED644A">
              <w:t>5</w:t>
            </w:r>
            <w:r w:rsidR="00C946A1" w:rsidRPr="00ED644A">
              <w:t xml:space="preserve"> </w:t>
            </w:r>
            <w:r w:rsidRPr="00ED644A">
              <w:t>год</w:t>
            </w:r>
          </w:p>
          <w:p w14:paraId="5E97F866" w14:textId="18244505" w:rsidR="003C4745" w:rsidRPr="00ED644A" w:rsidRDefault="003C4745" w:rsidP="00AD60D0">
            <w:pPr>
              <w:jc w:val="right"/>
              <w:rPr>
                <w:sz w:val="22"/>
                <w:szCs w:val="22"/>
              </w:rPr>
            </w:pPr>
            <w:r w:rsidRPr="00ED644A">
              <w:t xml:space="preserve"> от </w:t>
            </w:r>
            <w:r w:rsidR="004942DA" w:rsidRPr="00ED644A">
              <w:t>2</w:t>
            </w:r>
            <w:r w:rsidR="00ED644A" w:rsidRPr="00ED644A">
              <w:t>8</w:t>
            </w:r>
            <w:r w:rsidRPr="00ED644A">
              <w:t>.</w:t>
            </w:r>
            <w:r w:rsidR="00FA23E2" w:rsidRPr="00ED644A">
              <w:t>12</w:t>
            </w:r>
            <w:r w:rsidRPr="00ED644A">
              <w:t>.</w:t>
            </w:r>
            <w:r w:rsidR="00C946A1" w:rsidRPr="00ED644A">
              <w:t>20</w:t>
            </w:r>
            <w:r w:rsidR="00910C98" w:rsidRPr="00ED644A">
              <w:t>2</w:t>
            </w:r>
            <w:r w:rsidR="00ED644A" w:rsidRPr="00ED644A">
              <w:t>4</w:t>
            </w:r>
            <w:r w:rsidR="00C946A1" w:rsidRPr="00ED644A">
              <w:rPr>
                <w:sz w:val="22"/>
                <w:szCs w:val="22"/>
              </w:rPr>
              <w:t xml:space="preserve"> </w:t>
            </w:r>
          </w:p>
        </w:tc>
      </w:tr>
    </w:tbl>
    <w:p w14:paraId="71277D26" w14:textId="77777777" w:rsidR="003C4745" w:rsidRPr="00ED644A" w:rsidRDefault="003C4745" w:rsidP="00ED644A">
      <w:pPr>
        <w:jc w:val="center"/>
        <w:rPr>
          <w:b/>
          <w:sz w:val="28"/>
          <w:szCs w:val="28"/>
        </w:rPr>
      </w:pPr>
      <w:r w:rsidRPr="00ED644A">
        <w:rPr>
          <w:b/>
          <w:sz w:val="28"/>
          <w:szCs w:val="28"/>
        </w:rPr>
        <w:t>ПОРЯДОК</w:t>
      </w:r>
    </w:p>
    <w:p w14:paraId="12F9117F" w14:textId="7536DC0F" w:rsidR="003C4745" w:rsidRPr="00ED644A" w:rsidRDefault="003C4745" w:rsidP="00ED644A">
      <w:pPr>
        <w:jc w:val="center"/>
        <w:rPr>
          <w:b/>
          <w:sz w:val="28"/>
          <w:szCs w:val="28"/>
        </w:rPr>
      </w:pPr>
      <w:r w:rsidRPr="00ED644A">
        <w:rPr>
          <w:rFonts w:eastAsiaTheme="minorHAnsi"/>
          <w:b/>
          <w:sz w:val="28"/>
          <w:szCs w:val="28"/>
        </w:rPr>
        <w:t xml:space="preserve">оплаты </w:t>
      </w:r>
      <w:bookmarkStart w:id="0" w:name="_Hlk501566547"/>
      <w:r w:rsidR="003F3B7E" w:rsidRPr="00ED644A">
        <w:rPr>
          <w:rFonts w:eastAsiaTheme="minorHAnsi"/>
          <w:b/>
          <w:sz w:val="28"/>
          <w:szCs w:val="28"/>
        </w:rPr>
        <w:t xml:space="preserve">случаев лечения по профилю </w:t>
      </w:r>
      <w:r w:rsidR="00764B2B">
        <w:rPr>
          <w:rFonts w:eastAsiaTheme="minorHAnsi"/>
          <w:b/>
          <w:sz w:val="28"/>
          <w:szCs w:val="28"/>
        </w:rPr>
        <w:t>«</w:t>
      </w:r>
      <w:r w:rsidR="003F3B7E" w:rsidRPr="00ED644A">
        <w:rPr>
          <w:rFonts w:eastAsiaTheme="minorHAnsi"/>
          <w:b/>
          <w:sz w:val="28"/>
          <w:szCs w:val="28"/>
        </w:rPr>
        <w:t>Медицинская реабилитация</w:t>
      </w:r>
      <w:r w:rsidR="00764B2B">
        <w:rPr>
          <w:rFonts w:eastAsiaTheme="minorHAnsi"/>
          <w:b/>
          <w:sz w:val="28"/>
          <w:szCs w:val="28"/>
        </w:rPr>
        <w:t>»</w:t>
      </w:r>
      <w:r w:rsidR="003F3B7E" w:rsidRPr="00ED644A">
        <w:rPr>
          <w:rFonts w:eastAsiaTheme="minorHAnsi"/>
          <w:b/>
          <w:sz w:val="28"/>
          <w:szCs w:val="28"/>
        </w:rPr>
        <w:t xml:space="preserve"> </w:t>
      </w:r>
      <w:r w:rsidRPr="00ED644A">
        <w:rPr>
          <w:rFonts w:eastAsiaTheme="minorHAnsi"/>
          <w:b/>
          <w:color w:val="000000" w:themeColor="text1"/>
          <w:sz w:val="28"/>
          <w:szCs w:val="28"/>
        </w:rPr>
        <w:t xml:space="preserve">с </w:t>
      </w:r>
      <w:r w:rsidRPr="00ED644A">
        <w:rPr>
          <w:rFonts w:eastAsiaTheme="minorHAnsi"/>
          <w:b/>
          <w:sz w:val="28"/>
          <w:szCs w:val="28"/>
        </w:rPr>
        <w:t>особенностями формирования реестров</w:t>
      </w:r>
      <w:r w:rsidR="000C294C" w:rsidRPr="00ED644A">
        <w:rPr>
          <w:rFonts w:eastAsiaTheme="minorHAnsi"/>
          <w:b/>
          <w:sz w:val="28"/>
          <w:szCs w:val="28"/>
        </w:rPr>
        <w:t xml:space="preserve"> счетов на оплату медицинской помощи</w:t>
      </w:r>
    </w:p>
    <w:bookmarkEnd w:id="0"/>
    <w:p w14:paraId="246E7BE4" w14:textId="77777777" w:rsidR="00381CAB" w:rsidRPr="00ED644A" w:rsidRDefault="00381CAB" w:rsidP="00ED644A">
      <w:pPr>
        <w:contextualSpacing/>
        <w:jc w:val="both"/>
        <w:rPr>
          <w:rFonts w:eastAsiaTheme="minorHAnsi"/>
          <w:sz w:val="24"/>
          <w:szCs w:val="24"/>
        </w:rPr>
      </w:pPr>
    </w:p>
    <w:p w14:paraId="345E377F" w14:textId="5D63D0E5" w:rsidR="00931F8A" w:rsidRPr="00ED644A" w:rsidRDefault="00931F8A" w:rsidP="00ED644A">
      <w:pPr>
        <w:pStyle w:val="a3"/>
        <w:numPr>
          <w:ilvl w:val="0"/>
          <w:numId w:val="21"/>
        </w:numPr>
        <w:jc w:val="center"/>
        <w:rPr>
          <w:rFonts w:ascii="Times New Roman" w:eastAsiaTheme="minorHAnsi" w:hAnsi="Times New Roman"/>
          <w:b/>
          <w:sz w:val="24"/>
          <w:szCs w:val="24"/>
        </w:rPr>
      </w:pPr>
      <w:r w:rsidRPr="00ED644A">
        <w:rPr>
          <w:rFonts w:ascii="Times New Roman" w:eastAsiaTheme="minorHAnsi" w:hAnsi="Times New Roman"/>
          <w:b/>
          <w:sz w:val="24"/>
          <w:szCs w:val="24"/>
        </w:rPr>
        <w:t xml:space="preserve">Оплата случаев лечения по профилю </w:t>
      </w:r>
      <w:r w:rsidR="00764B2B">
        <w:rPr>
          <w:rFonts w:ascii="Times New Roman" w:eastAsiaTheme="minorHAnsi" w:hAnsi="Times New Roman"/>
          <w:b/>
          <w:sz w:val="24"/>
          <w:szCs w:val="24"/>
        </w:rPr>
        <w:t>«</w:t>
      </w:r>
      <w:r w:rsidRPr="00ED644A">
        <w:rPr>
          <w:rFonts w:ascii="Times New Roman" w:eastAsiaTheme="minorHAnsi" w:hAnsi="Times New Roman"/>
          <w:b/>
          <w:sz w:val="24"/>
          <w:szCs w:val="24"/>
        </w:rPr>
        <w:t>Медицинская реабилитация</w:t>
      </w:r>
      <w:r w:rsidR="00764B2B">
        <w:rPr>
          <w:rFonts w:ascii="Times New Roman" w:eastAsiaTheme="minorHAnsi" w:hAnsi="Times New Roman"/>
          <w:b/>
          <w:sz w:val="24"/>
          <w:szCs w:val="24"/>
        </w:rPr>
        <w:t>»</w:t>
      </w:r>
    </w:p>
    <w:p w14:paraId="10E97592" w14:textId="306E1DEE" w:rsidR="009245B1" w:rsidRPr="00ED644A" w:rsidRDefault="0075198E" w:rsidP="00ED644A">
      <w:pPr>
        <w:pStyle w:val="ConsPlusNormal"/>
        <w:ind w:firstLine="709"/>
        <w:jc w:val="both"/>
        <w:rPr>
          <w:rFonts w:ascii="Times New Roman" w:hAnsi="Times New Roman" w:cs="Times New Roman"/>
          <w:color w:val="000000" w:themeColor="text1"/>
          <w:sz w:val="24"/>
          <w:szCs w:val="24"/>
          <w:lang w:eastAsia="ru-RU"/>
        </w:rPr>
      </w:pPr>
      <w:r w:rsidRPr="00ED644A">
        <w:rPr>
          <w:rFonts w:ascii="Times New Roman" w:hAnsi="Times New Roman" w:cs="Times New Roman"/>
          <w:color w:val="000000" w:themeColor="text1"/>
          <w:sz w:val="24"/>
          <w:szCs w:val="24"/>
          <w:lang w:eastAsia="ru-RU"/>
        </w:rPr>
        <w:t xml:space="preserve">Оплата медицинской помощи по профилю </w:t>
      </w:r>
      <w:r w:rsidR="00764B2B">
        <w:rPr>
          <w:rFonts w:ascii="Times New Roman" w:hAnsi="Times New Roman" w:cs="Times New Roman"/>
          <w:color w:val="000000" w:themeColor="text1"/>
          <w:sz w:val="24"/>
          <w:szCs w:val="24"/>
          <w:lang w:eastAsia="ru-RU"/>
        </w:rPr>
        <w:t>«</w:t>
      </w:r>
      <w:r w:rsidRPr="00ED644A">
        <w:rPr>
          <w:rFonts w:ascii="Times New Roman" w:hAnsi="Times New Roman" w:cs="Times New Roman"/>
          <w:color w:val="000000" w:themeColor="text1"/>
          <w:sz w:val="24"/>
          <w:szCs w:val="24"/>
          <w:lang w:eastAsia="ru-RU"/>
        </w:rPr>
        <w:t>Медицинская реабилитация</w:t>
      </w:r>
      <w:r w:rsidR="00764B2B">
        <w:rPr>
          <w:rFonts w:ascii="Times New Roman" w:hAnsi="Times New Roman" w:cs="Times New Roman"/>
          <w:color w:val="000000" w:themeColor="text1"/>
          <w:sz w:val="24"/>
          <w:szCs w:val="24"/>
          <w:lang w:eastAsia="ru-RU"/>
        </w:rPr>
        <w:t>»</w:t>
      </w:r>
      <w:r w:rsidRPr="00ED644A">
        <w:rPr>
          <w:rFonts w:ascii="Times New Roman" w:hAnsi="Times New Roman" w:cs="Times New Roman"/>
          <w:color w:val="000000" w:themeColor="text1"/>
          <w:sz w:val="24"/>
          <w:szCs w:val="24"/>
          <w:lang w:eastAsia="ru-RU"/>
        </w:rPr>
        <w:t xml:space="preserve"> во всех условиях осуществляется по норматив</w:t>
      </w:r>
      <w:r w:rsidR="000713EA" w:rsidRPr="00ED644A">
        <w:rPr>
          <w:rFonts w:ascii="Times New Roman" w:hAnsi="Times New Roman" w:cs="Times New Roman"/>
          <w:color w:val="000000" w:themeColor="text1"/>
          <w:sz w:val="24"/>
          <w:szCs w:val="24"/>
          <w:lang w:eastAsia="ru-RU"/>
        </w:rPr>
        <w:t>у</w:t>
      </w:r>
      <w:r w:rsidRPr="00ED644A">
        <w:rPr>
          <w:rFonts w:ascii="Times New Roman" w:hAnsi="Times New Roman" w:cs="Times New Roman"/>
          <w:color w:val="000000" w:themeColor="text1"/>
          <w:sz w:val="24"/>
          <w:szCs w:val="24"/>
          <w:lang w:eastAsia="ru-RU"/>
        </w:rPr>
        <w:t xml:space="preserve"> </w:t>
      </w:r>
      <w:r w:rsidR="000713EA" w:rsidRPr="00ED644A">
        <w:rPr>
          <w:rFonts w:ascii="Times New Roman" w:hAnsi="Times New Roman" w:cs="Times New Roman"/>
          <w:color w:val="000000" w:themeColor="text1"/>
          <w:sz w:val="24"/>
          <w:szCs w:val="24"/>
          <w:lang w:eastAsia="ru-RU"/>
        </w:rPr>
        <w:t>финансовых затрат, утвержденных</w:t>
      </w:r>
      <w:r w:rsidR="004F107C" w:rsidRPr="00ED644A">
        <w:rPr>
          <w:rFonts w:ascii="Times New Roman" w:hAnsi="Times New Roman" w:cs="Times New Roman"/>
          <w:color w:val="000000" w:themeColor="text1"/>
          <w:sz w:val="24"/>
          <w:szCs w:val="24"/>
          <w:lang w:eastAsia="ru-RU"/>
        </w:rPr>
        <w:t xml:space="preserve"> Программой государственных гарантий бесплатного оказания медицинской помощи в ХМАО- Югре</w:t>
      </w:r>
      <w:r w:rsidR="000713EA" w:rsidRPr="00ED644A">
        <w:rPr>
          <w:rFonts w:ascii="Times New Roman" w:hAnsi="Times New Roman" w:cs="Times New Roman"/>
          <w:color w:val="000000" w:themeColor="text1"/>
          <w:sz w:val="24"/>
          <w:szCs w:val="24"/>
          <w:lang w:eastAsia="ru-RU"/>
        </w:rPr>
        <w:t xml:space="preserve"> </w:t>
      </w:r>
      <w:r w:rsidR="0023799B" w:rsidRPr="00ED644A">
        <w:rPr>
          <w:rFonts w:ascii="Times New Roman" w:hAnsi="Times New Roman" w:cs="Times New Roman"/>
          <w:color w:val="000000" w:themeColor="text1"/>
          <w:sz w:val="24"/>
          <w:szCs w:val="24"/>
          <w:lang w:eastAsia="ru-RU"/>
        </w:rPr>
        <w:t>(Приложения 16, 24, 25</w:t>
      </w:r>
      <w:r w:rsidR="00DE7FB6" w:rsidRPr="00ED644A">
        <w:rPr>
          <w:rFonts w:ascii="Times New Roman" w:hAnsi="Times New Roman" w:cs="Times New Roman"/>
          <w:color w:val="000000" w:themeColor="text1"/>
          <w:sz w:val="24"/>
          <w:szCs w:val="24"/>
          <w:lang w:eastAsia="ru-RU"/>
        </w:rPr>
        <w:t xml:space="preserve"> </w:t>
      </w:r>
      <w:r w:rsidR="00DE7FB6" w:rsidRPr="00ED644A">
        <w:rPr>
          <w:rFonts w:ascii="Times New Roman" w:hAnsi="Times New Roman" w:cs="Times New Roman"/>
          <w:sz w:val="24"/>
          <w:szCs w:val="24"/>
        </w:rPr>
        <w:t>к настоящему Тарифному соглашению</w:t>
      </w:r>
      <w:r w:rsidR="009E64B2" w:rsidRPr="00ED644A">
        <w:rPr>
          <w:rFonts w:ascii="Times New Roman" w:hAnsi="Times New Roman" w:cs="Times New Roman"/>
          <w:sz w:val="24"/>
          <w:szCs w:val="24"/>
        </w:rPr>
        <w:t>)</w:t>
      </w:r>
      <w:r w:rsidRPr="00ED644A">
        <w:rPr>
          <w:rFonts w:ascii="Times New Roman" w:hAnsi="Times New Roman" w:cs="Times New Roman"/>
          <w:color w:val="000000" w:themeColor="text1"/>
          <w:sz w:val="24"/>
          <w:szCs w:val="24"/>
          <w:lang w:eastAsia="ru-RU"/>
        </w:rPr>
        <w:t>.</w:t>
      </w:r>
      <w:r w:rsidR="009245B1" w:rsidRPr="00ED644A">
        <w:rPr>
          <w:rFonts w:ascii="Times New Roman" w:hAnsi="Times New Roman" w:cs="Times New Roman"/>
          <w:color w:val="000000" w:themeColor="text1"/>
          <w:sz w:val="24"/>
          <w:szCs w:val="24"/>
          <w:lang w:eastAsia="ru-RU"/>
        </w:rPr>
        <w:t xml:space="preserve"> </w:t>
      </w:r>
    </w:p>
    <w:p w14:paraId="5BCBD41E" w14:textId="7C9080C1" w:rsidR="004F107C" w:rsidRPr="00AD60D0" w:rsidRDefault="004F107C" w:rsidP="00AD60D0">
      <w:pPr>
        <w:pStyle w:val="ConsPlusNormal"/>
        <w:ind w:firstLine="709"/>
        <w:jc w:val="both"/>
        <w:rPr>
          <w:rFonts w:ascii="Times New Roman" w:hAnsi="Times New Roman" w:cs="Times New Roman"/>
          <w:color w:val="000000" w:themeColor="text1"/>
          <w:sz w:val="24"/>
          <w:szCs w:val="24"/>
          <w:lang w:eastAsia="ru-RU"/>
        </w:rPr>
      </w:pPr>
      <w:r w:rsidRPr="00ED644A">
        <w:rPr>
          <w:rFonts w:ascii="Times New Roman" w:hAnsi="Times New Roman" w:cs="Times New Roman"/>
          <w:color w:val="000000" w:themeColor="text1"/>
          <w:sz w:val="24"/>
          <w:szCs w:val="24"/>
          <w:lang w:eastAsia="ru-RU"/>
        </w:rPr>
        <w:t xml:space="preserve">Комплексное посещение при оказании медицинской помощи по профилю </w:t>
      </w:r>
      <w:r w:rsidR="00764B2B">
        <w:rPr>
          <w:rFonts w:ascii="Times New Roman" w:hAnsi="Times New Roman" w:cs="Times New Roman"/>
          <w:color w:val="000000" w:themeColor="text1"/>
          <w:sz w:val="24"/>
          <w:szCs w:val="24"/>
          <w:lang w:eastAsia="ru-RU"/>
        </w:rPr>
        <w:t>«</w:t>
      </w:r>
      <w:r w:rsidRPr="00ED644A">
        <w:rPr>
          <w:rFonts w:ascii="Times New Roman" w:hAnsi="Times New Roman" w:cs="Times New Roman"/>
          <w:color w:val="000000" w:themeColor="text1"/>
          <w:sz w:val="24"/>
          <w:szCs w:val="24"/>
          <w:lang w:eastAsia="ru-RU"/>
        </w:rPr>
        <w:t>Медицинская реабилитация</w:t>
      </w:r>
      <w:r w:rsidR="00764B2B">
        <w:rPr>
          <w:rFonts w:ascii="Times New Roman" w:hAnsi="Times New Roman" w:cs="Times New Roman"/>
          <w:color w:val="000000" w:themeColor="text1"/>
          <w:sz w:val="24"/>
          <w:szCs w:val="24"/>
          <w:lang w:eastAsia="ru-RU"/>
        </w:rPr>
        <w:t>»</w:t>
      </w:r>
      <w:r w:rsidRPr="00ED644A">
        <w:rPr>
          <w:rFonts w:ascii="Times New Roman" w:hAnsi="Times New Roman" w:cs="Times New Roman"/>
          <w:color w:val="000000" w:themeColor="text1"/>
          <w:sz w:val="24"/>
          <w:szCs w:val="24"/>
          <w:lang w:eastAsia="ru-RU"/>
        </w:rPr>
        <w:t xml:space="preserve"> – это комплекс медицинских вмешательств в амбулаторных условиях, направленных на медицинскую реабилитацию. </w:t>
      </w:r>
      <w:r w:rsidRPr="00ED644A">
        <w:rPr>
          <w:color w:val="000000" w:themeColor="text1"/>
          <w:sz w:val="24"/>
          <w:szCs w:val="24"/>
        </w:rPr>
        <w:t xml:space="preserve"> </w:t>
      </w:r>
    </w:p>
    <w:p w14:paraId="6D0A316C" w14:textId="28A253D5" w:rsidR="00EE204F" w:rsidRPr="00AD60D0" w:rsidRDefault="00EE204F" w:rsidP="00EE204F">
      <w:pPr>
        <w:autoSpaceDE w:val="0"/>
        <w:autoSpaceDN w:val="0"/>
        <w:adjustRightInd w:val="0"/>
        <w:ind w:firstLine="708"/>
        <w:jc w:val="both"/>
        <w:rPr>
          <w:color w:val="000000" w:themeColor="text1"/>
          <w:sz w:val="24"/>
          <w:szCs w:val="24"/>
        </w:rPr>
      </w:pPr>
      <w:r w:rsidRPr="00AD60D0">
        <w:rPr>
          <w:color w:val="000000" w:themeColor="text1"/>
          <w:sz w:val="24"/>
          <w:szCs w:val="24"/>
        </w:rPr>
        <w:t xml:space="preserve">Оплата комплексного посещения по профилю </w:t>
      </w:r>
      <w:r w:rsidR="00764B2B">
        <w:rPr>
          <w:color w:val="000000" w:themeColor="text1"/>
          <w:sz w:val="24"/>
          <w:szCs w:val="24"/>
        </w:rPr>
        <w:t>«</w:t>
      </w:r>
      <w:r w:rsidRPr="00AD60D0">
        <w:rPr>
          <w:color w:val="000000" w:themeColor="text1"/>
          <w:sz w:val="24"/>
          <w:szCs w:val="24"/>
        </w:rPr>
        <w:t>Медицинская реабилитация</w:t>
      </w:r>
      <w:r w:rsidR="00764B2B">
        <w:rPr>
          <w:color w:val="000000" w:themeColor="text1"/>
          <w:sz w:val="24"/>
          <w:szCs w:val="24"/>
        </w:rPr>
        <w:t>»</w:t>
      </w:r>
      <w:r w:rsidRPr="00AD60D0">
        <w:rPr>
          <w:color w:val="000000" w:themeColor="text1"/>
          <w:sz w:val="24"/>
          <w:szCs w:val="24"/>
        </w:rPr>
        <w:t xml:space="preserve"> осуществляется за законченный случай медицинской реабилитации в амбулаторных условиях по дифференцированным тарифам комплексных посещений по профилю </w:t>
      </w:r>
      <w:r w:rsidR="00764B2B">
        <w:rPr>
          <w:color w:val="000000" w:themeColor="text1"/>
          <w:sz w:val="24"/>
          <w:szCs w:val="24"/>
        </w:rPr>
        <w:t>«</w:t>
      </w:r>
      <w:r w:rsidRPr="00AD60D0">
        <w:rPr>
          <w:color w:val="000000" w:themeColor="text1"/>
          <w:sz w:val="24"/>
          <w:szCs w:val="24"/>
        </w:rPr>
        <w:t>Медицинская реабилитация</w:t>
      </w:r>
      <w:r w:rsidR="00764B2B">
        <w:rPr>
          <w:color w:val="000000" w:themeColor="text1"/>
          <w:sz w:val="24"/>
          <w:szCs w:val="24"/>
        </w:rPr>
        <w:t>»</w:t>
      </w:r>
      <w:r w:rsidRPr="00AD60D0">
        <w:rPr>
          <w:color w:val="000000" w:themeColor="text1"/>
          <w:sz w:val="24"/>
          <w:szCs w:val="24"/>
        </w:rPr>
        <w:t xml:space="preserve"> с учетом заболевания</w:t>
      </w:r>
      <w:r w:rsidR="00AD60D0">
        <w:rPr>
          <w:color w:val="000000" w:themeColor="text1"/>
          <w:sz w:val="24"/>
          <w:szCs w:val="24"/>
        </w:rPr>
        <w:t xml:space="preserve"> </w:t>
      </w:r>
      <w:r w:rsidRPr="00AD60D0">
        <w:rPr>
          <w:color w:val="000000" w:themeColor="text1"/>
          <w:sz w:val="24"/>
          <w:szCs w:val="24"/>
        </w:rPr>
        <w:t>(профиля заболевания) и баллов</w:t>
      </w:r>
      <w:r w:rsidR="00764B2B" w:rsidRPr="00764B2B">
        <w:rPr>
          <w:color w:val="000000" w:themeColor="text1"/>
          <w:sz w:val="24"/>
          <w:szCs w:val="24"/>
          <w:highlight w:val="yellow"/>
        </w:rPr>
        <w:t xml:space="preserve"> по шкале реабилитационной маршрутизации</w:t>
      </w:r>
      <w:r w:rsidR="00764B2B">
        <w:rPr>
          <w:color w:val="000000" w:themeColor="text1"/>
          <w:sz w:val="24"/>
          <w:szCs w:val="24"/>
        </w:rPr>
        <w:t xml:space="preserve"> (далее –</w:t>
      </w:r>
      <w:r w:rsidRPr="00AD60D0">
        <w:rPr>
          <w:color w:val="000000" w:themeColor="text1"/>
          <w:sz w:val="24"/>
          <w:szCs w:val="24"/>
        </w:rPr>
        <w:t xml:space="preserve"> ШРМ</w:t>
      </w:r>
      <w:r w:rsidR="00764B2B">
        <w:rPr>
          <w:color w:val="000000" w:themeColor="text1"/>
          <w:sz w:val="24"/>
          <w:szCs w:val="24"/>
        </w:rPr>
        <w:t>)</w:t>
      </w:r>
      <w:r w:rsidRPr="00AD60D0">
        <w:rPr>
          <w:color w:val="000000" w:themeColor="text1"/>
          <w:sz w:val="24"/>
          <w:szCs w:val="24"/>
        </w:rPr>
        <w:t>, а также на дому, и на дому с использованием телемедицинских технологий</w:t>
      </w:r>
      <w:r w:rsidR="00764B2B">
        <w:rPr>
          <w:color w:val="000000" w:themeColor="text1"/>
          <w:sz w:val="24"/>
          <w:szCs w:val="24"/>
        </w:rPr>
        <w:t>»</w:t>
      </w:r>
      <w:r w:rsidRPr="00AD60D0">
        <w:rPr>
          <w:color w:val="000000" w:themeColor="text1"/>
          <w:sz w:val="24"/>
          <w:szCs w:val="24"/>
        </w:rPr>
        <w:t xml:space="preserve">, включает в себя консультации необходимых специалистов, а также проведение методов реабилитации, определенных индивидуальной программой медицинской реабилитации. При этом, по решению лечащего врача консультация отдельных специалистов в рамках комплексного посещения может осуществляться в том числе с использованием телемедицинских технологий (1-2 посещения). В реестре медицинской помощи указываются все учтенные в медицинской документации услуги и посещения (по тарифам комплексных посещений по профилю </w:t>
      </w:r>
      <w:r w:rsidR="00764B2B">
        <w:rPr>
          <w:color w:val="000000" w:themeColor="text1"/>
          <w:sz w:val="24"/>
          <w:szCs w:val="24"/>
        </w:rPr>
        <w:t>«</w:t>
      </w:r>
      <w:r w:rsidRPr="00AD60D0">
        <w:rPr>
          <w:color w:val="000000" w:themeColor="text1"/>
          <w:sz w:val="24"/>
          <w:szCs w:val="24"/>
        </w:rPr>
        <w:t>Медицинская реабилитация</w:t>
      </w:r>
      <w:r w:rsidR="00764B2B">
        <w:rPr>
          <w:color w:val="000000" w:themeColor="text1"/>
          <w:sz w:val="24"/>
          <w:szCs w:val="24"/>
        </w:rPr>
        <w:t>»</w:t>
      </w:r>
      <w:r w:rsidRPr="00AD60D0">
        <w:rPr>
          <w:color w:val="000000" w:themeColor="text1"/>
          <w:sz w:val="24"/>
          <w:szCs w:val="24"/>
        </w:rPr>
        <w:t xml:space="preserve"> (Приложение 16 к Тарифному соглашению);</w:t>
      </w:r>
    </w:p>
    <w:p w14:paraId="7A07BBA4" w14:textId="20BC05A9" w:rsidR="00EE204F" w:rsidRPr="00AD60D0" w:rsidRDefault="00EE204F" w:rsidP="00EE204F">
      <w:pPr>
        <w:autoSpaceDE w:val="0"/>
        <w:autoSpaceDN w:val="0"/>
        <w:adjustRightInd w:val="0"/>
        <w:ind w:firstLine="708"/>
        <w:jc w:val="both"/>
        <w:rPr>
          <w:color w:val="000000" w:themeColor="text1"/>
          <w:sz w:val="24"/>
          <w:szCs w:val="24"/>
        </w:rPr>
      </w:pPr>
      <w:r w:rsidRPr="00AD60D0">
        <w:rPr>
          <w:color w:val="000000" w:themeColor="text1"/>
          <w:sz w:val="24"/>
          <w:szCs w:val="24"/>
        </w:rPr>
        <w:t xml:space="preserve">Комплексное посещение по профилю </w:t>
      </w:r>
      <w:r w:rsidR="00764B2B">
        <w:rPr>
          <w:color w:val="000000" w:themeColor="text1"/>
          <w:sz w:val="24"/>
          <w:szCs w:val="24"/>
        </w:rPr>
        <w:t>«</w:t>
      </w:r>
      <w:r w:rsidRPr="00AD60D0">
        <w:rPr>
          <w:color w:val="000000" w:themeColor="text1"/>
          <w:sz w:val="24"/>
          <w:szCs w:val="24"/>
        </w:rPr>
        <w:t>Медицинская реабилитация</w:t>
      </w:r>
      <w:r w:rsidR="00764B2B">
        <w:rPr>
          <w:color w:val="000000" w:themeColor="text1"/>
          <w:sz w:val="24"/>
          <w:szCs w:val="24"/>
        </w:rPr>
        <w:t>»</w:t>
      </w:r>
      <w:r w:rsidRPr="00AD60D0">
        <w:rPr>
          <w:color w:val="000000" w:themeColor="text1"/>
          <w:sz w:val="24"/>
          <w:szCs w:val="24"/>
        </w:rPr>
        <w:t xml:space="preserve">, дифференцированное как ШРМ 3, проводится взрослым пациентам с оценкой состояния по ШРМ (3 балла) мультидисциплинарной реабилитационной командой, включает не менее 10 посещений и услуг по реабилитации с длительностью случая не менее 14 календарных дней. Комплексное посещение по профилю </w:t>
      </w:r>
      <w:r w:rsidR="00764B2B">
        <w:rPr>
          <w:color w:val="000000" w:themeColor="text1"/>
          <w:sz w:val="24"/>
          <w:szCs w:val="24"/>
        </w:rPr>
        <w:t>«</w:t>
      </w:r>
      <w:r w:rsidRPr="00AD60D0">
        <w:rPr>
          <w:color w:val="000000" w:themeColor="text1"/>
          <w:sz w:val="24"/>
          <w:szCs w:val="24"/>
        </w:rPr>
        <w:t>Медицинская реабилитация</w:t>
      </w:r>
      <w:r w:rsidR="00764B2B">
        <w:rPr>
          <w:color w:val="000000" w:themeColor="text1"/>
          <w:sz w:val="24"/>
          <w:szCs w:val="24"/>
        </w:rPr>
        <w:t>»</w:t>
      </w:r>
      <w:r w:rsidRPr="00AD60D0">
        <w:rPr>
          <w:color w:val="000000" w:themeColor="text1"/>
          <w:sz w:val="24"/>
          <w:szCs w:val="24"/>
        </w:rPr>
        <w:t xml:space="preserve">, дифференцированное как ШРМ 3, в случае проведения медицинской реабилитации детям проводится в зависимости от сложности проведения медицинской реабилитации при уровне курации III, включает не менее 10 посещений и услуг по реабилитации с длительностью случая не менее 14 календарных дней. </w:t>
      </w:r>
    </w:p>
    <w:p w14:paraId="51448EA8" w14:textId="6AF5C629" w:rsidR="00EE204F" w:rsidRPr="00ED644A" w:rsidRDefault="00EE204F" w:rsidP="00EE204F">
      <w:pPr>
        <w:autoSpaceDE w:val="0"/>
        <w:autoSpaceDN w:val="0"/>
        <w:adjustRightInd w:val="0"/>
        <w:ind w:firstLine="708"/>
        <w:jc w:val="both"/>
        <w:rPr>
          <w:color w:val="000000" w:themeColor="text1"/>
          <w:sz w:val="24"/>
          <w:szCs w:val="24"/>
        </w:rPr>
      </w:pPr>
      <w:r w:rsidRPr="00AD60D0">
        <w:rPr>
          <w:color w:val="000000" w:themeColor="text1"/>
          <w:sz w:val="24"/>
          <w:szCs w:val="24"/>
        </w:rPr>
        <w:t xml:space="preserve">Комплексное посещение по профилю </w:t>
      </w:r>
      <w:r w:rsidR="00764B2B">
        <w:rPr>
          <w:color w:val="000000" w:themeColor="text1"/>
          <w:sz w:val="24"/>
          <w:szCs w:val="24"/>
        </w:rPr>
        <w:t>«</w:t>
      </w:r>
      <w:r w:rsidRPr="00AD60D0">
        <w:rPr>
          <w:color w:val="000000" w:themeColor="text1"/>
          <w:sz w:val="24"/>
          <w:szCs w:val="24"/>
        </w:rPr>
        <w:t>Медицинская реабилитация</w:t>
      </w:r>
      <w:r w:rsidR="00764B2B">
        <w:rPr>
          <w:color w:val="000000" w:themeColor="text1"/>
          <w:sz w:val="24"/>
          <w:szCs w:val="24"/>
        </w:rPr>
        <w:t>»</w:t>
      </w:r>
      <w:r w:rsidRPr="00AD60D0">
        <w:rPr>
          <w:color w:val="000000" w:themeColor="text1"/>
          <w:sz w:val="24"/>
          <w:szCs w:val="24"/>
        </w:rPr>
        <w:t xml:space="preserve"> дифференцированное как ШРМ 2, проводится взрослым пациентам с оценкой состояния по ШРМ (2 балла) мультидисциплинарной реабилитационной командой, включает 7-10 посещений и услуг по реабилитации с длительностью случая не менее 9 календарных дней. Комплексное посещение по профилю </w:t>
      </w:r>
      <w:r w:rsidR="00764B2B">
        <w:rPr>
          <w:color w:val="000000" w:themeColor="text1"/>
          <w:sz w:val="24"/>
          <w:szCs w:val="24"/>
        </w:rPr>
        <w:t>«</w:t>
      </w:r>
      <w:r w:rsidRPr="00AD60D0">
        <w:rPr>
          <w:color w:val="000000" w:themeColor="text1"/>
          <w:sz w:val="24"/>
          <w:szCs w:val="24"/>
        </w:rPr>
        <w:t>Медицинская реабилитация</w:t>
      </w:r>
      <w:r w:rsidR="00764B2B">
        <w:rPr>
          <w:color w:val="000000" w:themeColor="text1"/>
          <w:sz w:val="24"/>
          <w:szCs w:val="24"/>
        </w:rPr>
        <w:t>»</w:t>
      </w:r>
      <w:r w:rsidRPr="00AD60D0">
        <w:rPr>
          <w:color w:val="000000" w:themeColor="text1"/>
          <w:sz w:val="24"/>
          <w:szCs w:val="24"/>
        </w:rPr>
        <w:t xml:space="preserve"> дифференцированное как ШРМ 2, в случае проведения медицинской реабилитации детям проводится в зависимости от сложности проведения медицинской реабилитации при уровне курации II или I, включает не менее 7-10 посещений и услуг по реабилитации с длительностью случая не менее 9 календарных дней</w:t>
      </w:r>
      <w:r w:rsidR="00AD60D0">
        <w:rPr>
          <w:color w:val="000000" w:themeColor="text1"/>
          <w:sz w:val="24"/>
          <w:szCs w:val="24"/>
        </w:rPr>
        <w:t>.</w:t>
      </w:r>
    </w:p>
    <w:p w14:paraId="3481C26A" w14:textId="355E0A03" w:rsidR="009245B1" w:rsidRPr="00ED644A" w:rsidRDefault="009245B1" w:rsidP="00ED644A">
      <w:pPr>
        <w:pStyle w:val="ConsPlusNormal"/>
        <w:ind w:firstLine="709"/>
        <w:jc w:val="both"/>
        <w:rPr>
          <w:rFonts w:ascii="Times New Roman" w:hAnsi="Times New Roman" w:cs="Times New Roman"/>
          <w:color w:val="000000" w:themeColor="text1"/>
          <w:sz w:val="24"/>
          <w:szCs w:val="24"/>
        </w:rPr>
      </w:pPr>
      <w:r w:rsidRPr="00ED644A">
        <w:rPr>
          <w:rFonts w:ascii="Times New Roman" w:hAnsi="Times New Roman" w:cs="Times New Roman"/>
          <w:color w:val="000000" w:themeColor="text1"/>
          <w:sz w:val="24"/>
          <w:szCs w:val="24"/>
        </w:rPr>
        <w:t xml:space="preserve">Объем средств, полученных </w:t>
      </w:r>
      <w:r w:rsidRPr="00ED644A">
        <w:rPr>
          <w:rFonts w:ascii="Times New Roman" w:hAnsi="Times New Roman" w:cs="Times New Roman"/>
          <w:color w:val="000000" w:themeColor="text1"/>
          <w:sz w:val="24"/>
          <w:szCs w:val="24"/>
          <w:lang w:val="en-US"/>
        </w:rPr>
        <w:t>i</w:t>
      </w:r>
      <w:r w:rsidRPr="00ED644A">
        <w:rPr>
          <w:rFonts w:ascii="Times New Roman" w:hAnsi="Times New Roman" w:cs="Times New Roman"/>
          <w:color w:val="000000" w:themeColor="text1"/>
          <w:sz w:val="24"/>
          <w:szCs w:val="24"/>
        </w:rPr>
        <w:t xml:space="preserve">-той медицинской организацией за оказание медицинской помощи по профилю </w:t>
      </w:r>
      <w:r w:rsidR="00764B2B">
        <w:rPr>
          <w:rFonts w:ascii="Times New Roman" w:hAnsi="Times New Roman" w:cs="Times New Roman"/>
          <w:color w:val="000000" w:themeColor="text1"/>
          <w:sz w:val="24"/>
          <w:szCs w:val="24"/>
        </w:rPr>
        <w:t>«</w:t>
      </w:r>
      <w:r w:rsidRPr="00ED644A">
        <w:rPr>
          <w:rFonts w:ascii="Times New Roman" w:hAnsi="Times New Roman" w:cs="Times New Roman"/>
          <w:color w:val="000000" w:themeColor="text1"/>
          <w:sz w:val="24"/>
          <w:szCs w:val="24"/>
        </w:rPr>
        <w:t>Медицинская реабилитация</w:t>
      </w:r>
      <w:r w:rsidR="00764B2B">
        <w:rPr>
          <w:rFonts w:ascii="Times New Roman" w:hAnsi="Times New Roman" w:cs="Times New Roman"/>
          <w:color w:val="000000" w:themeColor="text1"/>
          <w:sz w:val="24"/>
          <w:szCs w:val="24"/>
        </w:rPr>
        <w:t>»</w:t>
      </w:r>
      <w:r w:rsidRPr="00ED644A">
        <w:rPr>
          <w:rFonts w:ascii="Times New Roman" w:hAnsi="Times New Roman" w:cs="Times New Roman"/>
          <w:color w:val="000000" w:themeColor="text1"/>
          <w:sz w:val="24"/>
          <w:szCs w:val="24"/>
        </w:rPr>
        <w:t>, определяется по формуле:</w:t>
      </w:r>
    </w:p>
    <w:p w14:paraId="710C2988" w14:textId="77777777" w:rsidR="009245B1" w:rsidRPr="00ED644A" w:rsidRDefault="009245B1" w:rsidP="00ED644A">
      <w:pPr>
        <w:pStyle w:val="ConsPlusNormal"/>
        <w:ind w:firstLine="567"/>
        <w:jc w:val="both"/>
        <w:rPr>
          <w:rFonts w:ascii="Times New Roman" w:hAnsi="Times New Roman" w:cs="Times New Roman"/>
          <w:color w:val="000000" w:themeColor="text1"/>
          <w:sz w:val="24"/>
          <w:szCs w:val="24"/>
        </w:rPr>
      </w:pPr>
    </w:p>
    <w:p w14:paraId="7AA23C1E" w14:textId="77777777" w:rsidR="009245B1" w:rsidRPr="00ED644A" w:rsidRDefault="00F356BF" w:rsidP="00ED644A">
      <w:pPr>
        <w:pStyle w:val="ConsPlusNormal"/>
        <w:jc w:val="center"/>
        <w:rPr>
          <w:rFonts w:ascii="Times New Roman" w:hAnsi="Times New Roman" w:cs="Times New Roman"/>
          <w:color w:val="000000" w:themeColor="text1"/>
          <w:sz w:val="24"/>
          <w:szCs w:val="24"/>
        </w:rPr>
      </w:pPr>
      <m:oMath>
        <m:sSubSup>
          <m:sSubSupPr>
            <m:ctrlPr>
              <w:rPr>
                <w:rFonts w:ascii="Cambria Math" w:hAnsi="Cambria Math" w:cs="Times New Roman"/>
                <w:i/>
                <w:color w:val="000000" w:themeColor="text1"/>
                <w:sz w:val="24"/>
                <w:szCs w:val="24"/>
              </w:rPr>
            </m:ctrlPr>
          </m:sSubSupPr>
          <m:e>
            <m:r>
              <w:rPr>
                <w:rFonts w:ascii="Cambria Math" w:hAnsi="Cambria Math" w:cs="Times New Roman"/>
                <w:color w:val="000000" w:themeColor="text1"/>
                <w:sz w:val="24"/>
                <w:szCs w:val="24"/>
              </w:rPr>
              <m:t>ОС</m:t>
            </m:r>
          </m:e>
          <m:sub>
            <m:r>
              <w:rPr>
                <w:rFonts w:ascii="Cambria Math" w:hAnsi="Cambria Math" w:cs="Times New Roman"/>
                <w:color w:val="000000" w:themeColor="text1"/>
                <w:sz w:val="24"/>
                <w:szCs w:val="24"/>
              </w:rPr>
              <m:t>МР</m:t>
            </m:r>
            <m:r>
              <w:rPr>
                <w:rFonts w:ascii="Cambria Math" w:hAnsi="Cambria Math" w:cs="Times New Roman"/>
                <w:color w:val="000000" w:themeColor="text1"/>
                <w:sz w:val="24"/>
                <w:szCs w:val="24"/>
                <w:lang w:val="en-US"/>
              </w:rPr>
              <m:t>i</m:t>
            </m:r>
          </m:sub>
          <m:sup>
            <m:r>
              <w:rPr>
                <w:rFonts w:ascii="Cambria Math" w:hAnsi="Cambria Math" w:cs="Times New Roman"/>
                <w:color w:val="000000" w:themeColor="text1"/>
                <w:sz w:val="24"/>
                <w:szCs w:val="24"/>
              </w:rPr>
              <m:t>АМБ</m:t>
            </m:r>
          </m:sup>
        </m:sSubSup>
        <m:r>
          <w:rPr>
            <w:rFonts w:ascii="Cambria Math" w:hAnsi="Cambria Math" w:cs="Times New Roman"/>
            <w:color w:val="000000" w:themeColor="text1"/>
            <w:sz w:val="24"/>
            <w:szCs w:val="24"/>
          </w:rPr>
          <m:t>=</m:t>
        </m:r>
        <m:nary>
          <m:naryPr>
            <m:chr m:val="∑"/>
            <m:limLoc m:val="undOvr"/>
            <m:subHide m:val="1"/>
            <m:supHide m:val="1"/>
            <m:ctrlPr>
              <w:rPr>
                <w:rFonts w:ascii="Cambria Math" w:hAnsi="Cambria Math" w:cs="Times New Roman"/>
                <w:i/>
                <w:color w:val="000000" w:themeColor="text1"/>
                <w:sz w:val="24"/>
                <w:szCs w:val="24"/>
              </w:rPr>
            </m:ctrlPr>
          </m:naryPr>
          <m:sub/>
          <m:sup/>
          <m:e>
            <m:d>
              <m:dPr>
                <m:ctrlPr>
                  <w:rPr>
                    <w:rFonts w:ascii="Cambria Math" w:hAnsi="Cambria Math" w:cs="Times New Roman"/>
                    <w:i/>
                    <w:color w:val="000000" w:themeColor="text1"/>
                    <w:sz w:val="24"/>
                    <w:szCs w:val="24"/>
                  </w:rPr>
                </m:ctrlPr>
              </m:dPr>
              <m:e>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О</m:t>
                    </m:r>
                  </m:e>
                  <m:sub>
                    <m:r>
                      <w:rPr>
                        <w:rFonts w:ascii="Cambria Math" w:hAnsi="Cambria Math" w:cs="Times New Roman"/>
                        <w:color w:val="000000" w:themeColor="text1"/>
                        <w:sz w:val="24"/>
                        <w:szCs w:val="24"/>
                      </w:rPr>
                      <m:t>МР</m:t>
                    </m:r>
                  </m:sub>
                </m:sSub>
                <m:r>
                  <w:rPr>
                    <w:rFonts w:ascii="Cambria Math" w:hAnsi="Cambria Math" w:cs="Times New Roman"/>
                    <w:color w:val="000000" w:themeColor="text1"/>
                    <w:sz w:val="24"/>
                    <w:szCs w:val="24"/>
                  </w:rPr>
                  <m:t>×</m:t>
                </m:r>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Т</m:t>
                    </m:r>
                  </m:e>
                  <m:sub>
                    <m:r>
                      <w:rPr>
                        <w:rFonts w:ascii="Cambria Math" w:hAnsi="Cambria Math" w:cs="Times New Roman"/>
                        <w:color w:val="000000" w:themeColor="text1"/>
                        <w:sz w:val="24"/>
                        <w:szCs w:val="24"/>
                      </w:rPr>
                      <m:t>МР</m:t>
                    </m:r>
                  </m:sub>
                </m:sSub>
              </m:e>
            </m:d>
          </m:e>
        </m:nary>
      </m:oMath>
      <w:r w:rsidR="009245B1" w:rsidRPr="00ED644A">
        <w:rPr>
          <w:rFonts w:ascii="Times New Roman" w:hAnsi="Times New Roman" w:cs="Times New Roman"/>
          <w:color w:val="000000" w:themeColor="text1"/>
          <w:sz w:val="24"/>
          <w:szCs w:val="24"/>
        </w:rPr>
        <w:t xml:space="preserve">, </w:t>
      </w:r>
    </w:p>
    <w:p w14:paraId="3CE93286" w14:textId="77777777" w:rsidR="009245B1" w:rsidRPr="00ED644A" w:rsidRDefault="009245B1" w:rsidP="00ED644A">
      <w:pPr>
        <w:pStyle w:val="ConsPlusNormal"/>
        <w:spacing w:before="120"/>
        <w:rPr>
          <w:rFonts w:ascii="Times New Roman" w:hAnsi="Times New Roman" w:cs="Times New Roman"/>
          <w:color w:val="000000" w:themeColor="text1"/>
          <w:sz w:val="24"/>
          <w:szCs w:val="24"/>
        </w:rPr>
      </w:pPr>
      <w:r w:rsidRPr="00ED644A">
        <w:rPr>
          <w:rFonts w:ascii="Times New Roman" w:hAnsi="Times New Roman" w:cs="Times New Roman"/>
          <w:color w:val="000000" w:themeColor="text1"/>
          <w:sz w:val="24"/>
          <w:szCs w:val="24"/>
        </w:rPr>
        <w:t>где:</w:t>
      </w:r>
    </w:p>
    <w:p w14:paraId="5944209C" w14:textId="0A004723" w:rsidR="009245B1" w:rsidRPr="00ED644A" w:rsidRDefault="00F356BF" w:rsidP="00ED644A">
      <w:pPr>
        <w:pStyle w:val="ConsPlusNormal"/>
        <w:spacing w:before="120"/>
        <w:ind w:left="1418" w:hanging="1134"/>
        <w:jc w:val="both"/>
        <w:rPr>
          <w:rFonts w:ascii="Times New Roman" w:hAnsi="Times New Roman" w:cs="Times New Roman"/>
          <w:color w:val="000000" w:themeColor="text1"/>
          <w:sz w:val="24"/>
          <w:szCs w:val="24"/>
        </w:rPr>
      </w:pPr>
      <m:oMath>
        <m:sSubSup>
          <m:sSubSupPr>
            <m:ctrlPr>
              <w:rPr>
                <w:rFonts w:ascii="Cambria Math" w:hAnsi="Cambria Math" w:cs="Times New Roman"/>
                <w:i/>
                <w:color w:val="000000" w:themeColor="text1"/>
                <w:sz w:val="24"/>
                <w:szCs w:val="24"/>
              </w:rPr>
            </m:ctrlPr>
          </m:sSubSupPr>
          <m:e>
            <m:r>
              <w:rPr>
                <w:rFonts w:ascii="Cambria Math" w:hAnsi="Cambria Math" w:cs="Times New Roman"/>
                <w:color w:val="000000" w:themeColor="text1"/>
                <w:sz w:val="24"/>
                <w:szCs w:val="24"/>
              </w:rPr>
              <m:t>ОС</m:t>
            </m:r>
          </m:e>
          <m:sub>
            <m:r>
              <w:rPr>
                <w:rFonts w:ascii="Cambria Math" w:hAnsi="Cambria Math" w:cs="Times New Roman"/>
                <w:color w:val="000000" w:themeColor="text1"/>
                <w:sz w:val="24"/>
                <w:szCs w:val="24"/>
              </w:rPr>
              <m:t>МР</m:t>
            </m:r>
            <m:r>
              <w:rPr>
                <w:rFonts w:ascii="Cambria Math" w:hAnsi="Cambria Math" w:cs="Times New Roman"/>
                <w:color w:val="000000" w:themeColor="text1"/>
                <w:sz w:val="24"/>
                <w:szCs w:val="24"/>
                <w:lang w:val="en-US"/>
              </w:rPr>
              <m:t>i</m:t>
            </m:r>
          </m:sub>
          <m:sup>
            <m:r>
              <w:rPr>
                <w:rFonts w:ascii="Cambria Math" w:hAnsi="Cambria Math" w:cs="Times New Roman"/>
                <w:color w:val="000000" w:themeColor="text1"/>
                <w:sz w:val="24"/>
                <w:szCs w:val="24"/>
              </w:rPr>
              <m:t>АМБ</m:t>
            </m:r>
          </m:sup>
        </m:sSubSup>
      </m:oMath>
      <w:r w:rsidR="009245B1" w:rsidRPr="00ED644A">
        <w:rPr>
          <w:rFonts w:ascii="Times New Roman" w:hAnsi="Times New Roman" w:cs="Times New Roman"/>
          <w:color w:val="000000" w:themeColor="text1"/>
          <w:sz w:val="24"/>
          <w:szCs w:val="24"/>
        </w:rPr>
        <w:t xml:space="preserve">  </w:t>
      </w:r>
      <w:r w:rsidR="006F4589" w:rsidRPr="00ED644A">
        <w:rPr>
          <w:rFonts w:ascii="Times New Roman" w:hAnsi="Times New Roman" w:cs="Times New Roman"/>
          <w:color w:val="000000" w:themeColor="text1"/>
          <w:sz w:val="24"/>
          <w:szCs w:val="24"/>
        </w:rPr>
        <w:t xml:space="preserve">   </w:t>
      </w:r>
      <w:r w:rsidR="009245B1" w:rsidRPr="00ED644A">
        <w:rPr>
          <w:rFonts w:ascii="Times New Roman" w:hAnsi="Times New Roman" w:cs="Times New Roman"/>
          <w:color w:val="000000" w:themeColor="text1"/>
          <w:sz w:val="24"/>
          <w:szCs w:val="24"/>
        </w:rPr>
        <w:t xml:space="preserve">объем средств, полученных </w:t>
      </w:r>
      <w:r w:rsidR="009245B1" w:rsidRPr="00ED644A">
        <w:rPr>
          <w:rFonts w:ascii="Times New Roman" w:hAnsi="Times New Roman" w:cs="Times New Roman"/>
          <w:color w:val="000000" w:themeColor="text1"/>
          <w:sz w:val="24"/>
          <w:szCs w:val="24"/>
          <w:lang w:val="en-US"/>
        </w:rPr>
        <w:t>i</w:t>
      </w:r>
      <w:r w:rsidR="009245B1" w:rsidRPr="00ED644A">
        <w:rPr>
          <w:rFonts w:ascii="Times New Roman" w:hAnsi="Times New Roman" w:cs="Times New Roman"/>
          <w:color w:val="000000" w:themeColor="text1"/>
          <w:sz w:val="24"/>
          <w:szCs w:val="24"/>
        </w:rPr>
        <w:t xml:space="preserve">-той медицинской организацией за оказание медицинской помощи по профилю </w:t>
      </w:r>
      <w:r w:rsidR="00764B2B">
        <w:rPr>
          <w:rFonts w:ascii="Times New Roman" w:hAnsi="Times New Roman" w:cs="Times New Roman"/>
          <w:color w:val="000000" w:themeColor="text1"/>
          <w:sz w:val="24"/>
          <w:szCs w:val="24"/>
        </w:rPr>
        <w:t>«</w:t>
      </w:r>
      <w:r w:rsidR="009245B1" w:rsidRPr="00ED644A">
        <w:rPr>
          <w:rFonts w:ascii="Times New Roman" w:hAnsi="Times New Roman" w:cs="Times New Roman"/>
          <w:color w:val="000000" w:themeColor="text1"/>
          <w:sz w:val="24"/>
          <w:szCs w:val="24"/>
        </w:rPr>
        <w:t>Медицинская реабилитация</w:t>
      </w:r>
      <w:r w:rsidR="00764B2B">
        <w:rPr>
          <w:rFonts w:ascii="Times New Roman" w:hAnsi="Times New Roman" w:cs="Times New Roman"/>
          <w:color w:val="000000" w:themeColor="text1"/>
          <w:sz w:val="24"/>
          <w:szCs w:val="24"/>
        </w:rPr>
        <w:t>»</w:t>
      </w:r>
      <w:r w:rsidR="009245B1" w:rsidRPr="00ED644A">
        <w:rPr>
          <w:rFonts w:ascii="Times New Roman" w:hAnsi="Times New Roman" w:cs="Times New Roman"/>
          <w:color w:val="000000" w:themeColor="text1"/>
          <w:sz w:val="24"/>
          <w:szCs w:val="24"/>
        </w:rPr>
        <w:t xml:space="preserve"> в амбулаторных условиях;</w:t>
      </w:r>
    </w:p>
    <w:p w14:paraId="25A3EA06" w14:textId="640DDC73" w:rsidR="009245B1" w:rsidRPr="00ED644A" w:rsidRDefault="00F356BF" w:rsidP="00ED644A">
      <w:pPr>
        <w:pStyle w:val="ConsPlusNormal"/>
        <w:spacing w:before="120"/>
        <w:ind w:left="1418" w:hanging="1134"/>
        <w:jc w:val="both"/>
        <w:rPr>
          <w:rFonts w:ascii="Times New Roman" w:hAnsi="Times New Roman" w:cs="Times New Roman"/>
          <w:color w:val="000000" w:themeColor="text1"/>
          <w:sz w:val="24"/>
          <w:szCs w:val="24"/>
        </w:rPr>
      </w:pPr>
      <m:oMath>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О</m:t>
            </m:r>
          </m:e>
          <m:sub>
            <m:r>
              <w:rPr>
                <w:rFonts w:ascii="Cambria Math" w:hAnsi="Cambria Math" w:cs="Times New Roman"/>
                <w:color w:val="000000" w:themeColor="text1"/>
                <w:sz w:val="24"/>
                <w:szCs w:val="24"/>
              </w:rPr>
              <m:t>МР</m:t>
            </m:r>
          </m:sub>
        </m:sSub>
      </m:oMath>
      <w:r w:rsidR="009245B1" w:rsidRPr="00ED644A">
        <w:rPr>
          <w:rFonts w:ascii="Times New Roman" w:hAnsi="Times New Roman" w:cs="Times New Roman"/>
          <w:color w:val="000000" w:themeColor="text1"/>
          <w:sz w:val="24"/>
          <w:szCs w:val="24"/>
        </w:rPr>
        <w:t xml:space="preserve">   </w:t>
      </w:r>
      <w:r w:rsidR="006F4589" w:rsidRPr="00ED644A">
        <w:rPr>
          <w:rFonts w:ascii="Times New Roman" w:hAnsi="Times New Roman" w:cs="Times New Roman"/>
          <w:color w:val="000000" w:themeColor="text1"/>
          <w:sz w:val="24"/>
          <w:szCs w:val="24"/>
        </w:rPr>
        <w:t xml:space="preserve">      </w:t>
      </w:r>
      <w:r w:rsidR="009245B1" w:rsidRPr="00ED644A">
        <w:rPr>
          <w:rFonts w:ascii="Times New Roman" w:hAnsi="Times New Roman" w:cs="Times New Roman"/>
          <w:color w:val="000000" w:themeColor="text1"/>
          <w:sz w:val="24"/>
          <w:szCs w:val="24"/>
        </w:rPr>
        <w:t xml:space="preserve">объем комплексных посещений по профилю </w:t>
      </w:r>
      <w:r w:rsidR="00764B2B">
        <w:rPr>
          <w:rFonts w:ascii="Times New Roman" w:hAnsi="Times New Roman" w:cs="Times New Roman"/>
          <w:color w:val="000000" w:themeColor="text1"/>
          <w:sz w:val="24"/>
          <w:szCs w:val="24"/>
        </w:rPr>
        <w:t>«</w:t>
      </w:r>
      <w:r w:rsidR="009245B1" w:rsidRPr="00ED644A">
        <w:rPr>
          <w:rFonts w:ascii="Times New Roman" w:hAnsi="Times New Roman" w:cs="Times New Roman"/>
          <w:color w:val="000000" w:themeColor="text1"/>
          <w:sz w:val="24"/>
          <w:szCs w:val="24"/>
        </w:rPr>
        <w:t>Медицинская реабилитация</w:t>
      </w:r>
      <w:r w:rsidR="00764B2B">
        <w:rPr>
          <w:rFonts w:ascii="Times New Roman" w:hAnsi="Times New Roman" w:cs="Times New Roman"/>
          <w:color w:val="000000" w:themeColor="text1"/>
          <w:sz w:val="24"/>
          <w:szCs w:val="24"/>
        </w:rPr>
        <w:t>»</w:t>
      </w:r>
      <w:r w:rsidR="009245B1" w:rsidRPr="00ED644A">
        <w:rPr>
          <w:rFonts w:ascii="Times New Roman" w:hAnsi="Times New Roman" w:cs="Times New Roman"/>
          <w:color w:val="000000" w:themeColor="text1"/>
          <w:sz w:val="24"/>
          <w:szCs w:val="24"/>
        </w:rPr>
        <w:t xml:space="preserve"> с учетом в том числе заболевания (профиля заболевания) и состояния пациента;</w:t>
      </w:r>
    </w:p>
    <w:p w14:paraId="1C55AA7E" w14:textId="3ACFDFD1" w:rsidR="009245B1" w:rsidRPr="00ED644A" w:rsidRDefault="00F356BF" w:rsidP="00ED644A">
      <w:pPr>
        <w:pStyle w:val="ConsPlusNormal"/>
        <w:spacing w:before="120"/>
        <w:ind w:left="1418" w:hanging="1134"/>
        <w:jc w:val="both"/>
        <w:rPr>
          <w:rFonts w:ascii="Times New Roman" w:hAnsi="Times New Roman" w:cs="Times New Roman"/>
          <w:color w:val="000000" w:themeColor="text1"/>
          <w:sz w:val="24"/>
          <w:szCs w:val="24"/>
        </w:rPr>
      </w:pPr>
      <m:oMath>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Т</m:t>
            </m:r>
          </m:e>
          <m:sub>
            <m:r>
              <w:rPr>
                <w:rFonts w:ascii="Cambria Math" w:hAnsi="Cambria Math" w:cs="Times New Roman"/>
                <w:color w:val="000000" w:themeColor="text1"/>
                <w:sz w:val="24"/>
                <w:szCs w:val="24"/>
              </w:rPr>
              <m:t>МР</m:t>
            </m:r>
          </m:sub>
        </m:sSub>
      </m:oMath>
      <w:r w:rsidR="009245B1" w:rsidRPr="00ED644A">
        <w:rPr>
          <w:rFonts w:ascii="Times New Roman" w:hAnsi="Times New Roman" w:cs="Times New Roman"/>
          <w:color w:val="000000" w:themeColor="text1"/>
          <w:sz w:val="24"/>
          <w:szCs w:val="24"/>
        </w:rPr>
        <w:t xml:space="preserve">  </w:t>
      </w:r>
      <w:r w:rsidR="006F4589" w:rsidRPr="00ED644A">
        <w:rPr>
          <w:rFonts w:ascii="Times New Roman" w:hAnsi="Times New Roman" w:cs="Times New Roman"/>
          <w:color w:val="000000" w:themeColor="text1"/>
          <w:sz w:val="24"/>
          <w:szCs w:val="24"/>
        </w:rPr>
        <w:t xml:space="preserve">   </w:t>
      </w:r>
      <w:r w:rsidR="009245B1" w:rsidRPr="00ED644A">
        <w:rPr>
          <w:rFonts w:ascii="Times New Roman" w:hAnsi="Times New Roman" w:cs="Times New Roman"/>
          <w:color w:val="000000" w:themeColor="text1"/>
          <w:sz w:val="24"/>
          <w:szCs w:val="24"/>
        </w:rPr>
        <w:t xml:space="preserve">тариф на оплату комплексного посещения по профилю </w:t>
      </w:r>
      <w:r w:rsidR="00764B2B">
        <w:rPr>
          <w:rFonts w:ascii="Times New Roman" w:hAnsi="Times New Roman" w:cs="Times New Roman"/>
          <w:color w:val="000000" w:themeColor="text1"/>
          <w:sz w:val="24"/>
          <w:szCs w:val="24"/>
        </w:rPr>
        <w:t>«</w:t>
      </w:r>
      <w:r w:rsidR="009245B1" w:rsidRPr="00ED644A">
        <w:rPr>
          <w:rFonts w:ascii="Times New Roman" w:hAnsi="Times New Roman" w:cs="Times New Roman"/>
          <w:color w:val="000000" w:themeColor="text1"/>
          <w:sz w:val="24"/>
          <w:szCs w:val="24"/>
        </w:rPr>
        <w:t>Медицинская реабилитация</w:t>
      </w:r>
      <w:r w:rsidR="00764B2B">
        <w:rPr>
          <w:rFonts w:ascii="Times New Roman" w:hAnsi="Times New Roman" w:cs="Times New Roman"/>
          <w:color w:val="000000" w:themeColor="text1"/>
          <w:sz w:val="24"/>
          <w:szCs w:val="24"/>
        </w:rPr>
        <w:t>»</w:t>
      </w:r>
      <w:r w:rsidR="009245B1" w:rsidRPr="00ED644A">
        <w:rPr>
          <w:rFonts w:ascii="Times New Roman" w:hAnsi="Times New Roman" w:cs="Times New Roman"/>
          <w:color w:val="000000" w:themeColor="text1"/>
          <w:sz w:val="24"/>
          <w:szCs w:val="24"/>
        </w:rPr>
        <w:t xml:space="preserve"> для соответствующего заболевания (профиля заболевания) и состояния пациента.</w:t>
      </w:r>
    </w:p>
    <w:p w14:paraId="022B5E93" w14:textId="77777777" w:rsidR="009245B1" w:rsidRPr="00ED644A" w:rsidRDefault="009245B1" w:rsidP="00ED644A">
      <w:pPr>
        <w:pStyle w:val="ConsPlusNormal"/>
        <w:ind w:firstLine="0"/>
        <w:jc w:val="both"/>
        <w:rPr>
          <w:rFonts w:ascii="Times New Roman" w:hAnsi="Times New Roman" w:cs="Times New Roman"/>
          <w:color w:val="000000" w:themeColor="text1"/>
          <w:sz w:val="24"/>
          <w:szCs w:val="24"/>
          <w:lang w:eastAsia="ru-RU"/>
        </w:rPr>
      </w:pPr>
    </w:p>
    <w:p w14:paraId="7A9BD6BB" w14:textId="58585180" w:rsidR="00931F8A" w:rsidRPr="00ED644A" w:rsidRDefault="003F3B7E" w:rsidP="00ED644A">
      <w:pPr>
        <w:pStyle w:val="ConsPlusNormal"/>
        <w:ind w:firstLine="709"/>
        <w:jc w:val="both"/>
        <w:rPr>
          <w:rFonts w:ascii="Times New Roman" w:hAnsi="Times New Roman" w:cs="Times New Roman"/>
          <w:color w:val="000000" w:themeColor="text1"/>
          <w:sz w:val="24"/>
          <w:szCs w:val="24"/>
          <w:lang w:eastAsia="ru-RU"/>
        </w:rPr>
      </w:pPr>
      <w:r w:rsidRPr="00ED644A">
        <w:rPr>
          <w:rFonts w:ascii="Times New Roman" w:hAnsi="Times New Roman" w:cs="Times New Roman"/>
          <w:color w:val="000000" w:themeColor="text1"/>
          <w:sz w:val="24"/>
          <w:szCs w:val="24"/>
          <w:lang w:eastAsia="ru-RU"/>
        </w:rPr>
        <w:t xml:space="preserve">Лечение по профилю медицинская реабилитация в условиях круглосуточного, а также дневного стационаров производится в медицинских организациях и структурных подразделениях медицинских организаций, имеющих лицензию на оказание медицинской помощи по профилю </w:t>
      </w:r>
      <w:r w:rsidR="00764B2B">
        <w:rPr>
          <w:rFonts w:ascii="Times New Roman" w:hAnsi="Times New Roman" w:cs="Times New Roman"/>
          <w:color w:val="000000" w:themeColor="text1"/>
          <w:sz w:val="24"/>
          <w:szCs w:val="24"/>
          <w:lang w:eastAsia="ru-RU"/>
        </w:rPr>
        <w:t>«</w:t>
      </w:r>
      <w:r w:rsidRPr="00ED644A">
        <w:rPr>
          <w:rFonts w:ascii="Times New Roman" w:hAnsi="Times New Roman" w:cs="Times New Roman"/>
          <w:color w:val="000000" w:themeColor="text1"/>
          <w:sz w:val="24"/>
          <w:szCs w:val="24"/>
          <w:lang w:eastAsia="ru-RU"/>
        </w:rPr>
        <w:t>Медицинская реабилитация</w:t>
      </w:r>
      <w:r w:rsidR="00764B2B">
        <w:rPr>
          <w:rFonts w:ascii="Times New Roman" w:hAnsi="Times New Roman" w:cs="Times New Roman"/>
          <w:color w:val="000000" w:themeColor="text1"/>
          <w:sz w:val="24"/>
          <w:szCs w:val="24"/>
          <w:lang w:eastAsia="ru-RU"/>
        </w:rPr>
        <w:t>»</w:t>
      </w:r>
      <w:r w:rsidRPr="00ED644A">
        <w:rPr>
          <w:rFonts w:ascii="Times New Roman" w:hAnsi="Times New Roman" w:cs="Times New Roman"/>
          <w:color w:val="000000" w:themeColor="text1"/>
          <w:sz w:val="24"/>
          <w:szCs w:val="24"/>
          <w:lang w:eastAsia="ru-RU"/>
        </w:rPr>
        <w:t>.</w:t>
      </w:r>
    </w:p>
    <w:p w14:paraId="3B192AD9" w14:textId="154CD2DE" w:rsidR="003B4024" w:rsidRDefault="003B4024" w:rsidP="003B4024">
      <w:pPr>
        <w:ind w:firstLine="709"/>
        <w:contextualSpacing/>
        <w:jc w:val="both"/>
        <w:rPr>
          <w:highlight w:val="yellow"/>
        </w:rPr>
      </w:pPr>
      <w:r>
        <w:rPr>
          <w:color w:val="000000" w:themeColor="text1"/>
          <w:sz w:val="24"/>
          <w:szCs w:val="24"/>
          <w:highlight w:val="yellow"/>
        </w:rPr>
        <w:t>Для КСГ st37.001 - st37.013, st37.021 - st37.031 в стационарных условиях и для КСГ ds37.001 - ds37.008, ds37.015 - ds37.019 в условиях дневного стационара критерием для определения индивидуальной маршрутизации пациента служит оценка состояния по ШРМ в соответствии с Порядком организации медицинской реабилитации взрослых, утвержденным приказом Министерства здравоохранения Российской Федерации от 31.07.2020 N 788н (зарегистрировано в Минюсте России 25.09.2020 N 60039). При оценке 2 балла по ШРМ пациент получает медицинскую реабилитацию в условиях дневного стационара. При оценке 3 балла по ШРМ медицинская реабилитация оказывается пациенту в условиях дневного стационара или в стационарных условиях в зависимости от состояния пациента и в соответствии с маршрутизацией, установленной в субъекте Российской Федерации. При оценке 4 - 5 - 6 баллов по ШРМ пациенту оказывается медицинская реабилитация в стационарных условиях.</w:t>
      </w:r>
    </w:p>
    <w:p w14:paraId="4F8D888B" w14:textId="77777777" w:rsidR="003B4024" w:rsidRDefault="003B4024" w:rsidP="003B4024">
      <w:pPr>
        <w:ind w:firstLine="709"/>
        <w:contextualSpacing/>
        <w:jc w:val="both"/>
        <w:rPr>
          <w:highlight w:val="yellow"/>
        </w:rPr>
      </w:pPr>
      <w:r w:rsidRPr="0062617C">
        <w:rPr>
          <w:color w:val="000000" w:themeColor="text1"/>
          <w:sz w:val="24"/>
          <w:szCs w:val="24"/>
        </w:rPr>
        <w:t>Критерием для определения индивидуальной маршрутизации реабилитации детей, перенесших заболевания перинатального периода, с нарушениями слуха без замены речевого процессора системы кохлеарной имплантации, с онкологическими, гематологическими и иммунологическими заболеваниями в тяжелых формах, требующих продолжительного течения, с поражениями центральной нервной системы, после хирургической коррекции врожденных пороков развития органов и систем служит оценка степени тяжести заболевания, определяющая сложность и условия проведения медицинской реабилитации. При средней и тяжелой степени тяжести указанных заболеваний ребенок получает медицинскую реабилитацию в условиях круглосуточного стационара с оплатой по соответствующей КСГ. При средней и легкой степени тяжести указанных заболеваний ребенок может получать медицинскую реабилитацию в условиях дневного стационара.</w:t>
      </w:r>
    </w:p>
    <w:p w14:paraId="03BC21CE" w14:textId="3B6BF3EE" w:rsidR="003B4024" w:rsidRDefault="003B4024" w:rsidP="003B4024">
      <w:pPr>
        <w:ind w:firstLine="709"/>
        <w:contextualSpacing/>
        <w:jc w:val="both"/>
        <w:rPr>
          <w:highlight w:val="yellow"/>
        </w:rPr>
      </w:pPr>
      <w:r>
        <w:rPr>
          <w:color w:val="000000" w:themeColor="text1"/>
          <w:sz w:val="24"/>
          <w:szCs w:val="24"/>
          <w:highlight w:val="yellow"/>
        </w:rPr>
        <w:t xml:space="preserve">Стоимость КСГ, предусматривающих медицинскую реабилитацию пациентов с заболеваниями центральной нервной системы и заболеваниями опорно-двигательного аппарата и периферической нервной системы увеличена с учетом установления плановой длительности случая реабилитации. Случай реабилитации по КСГ (st37.002, st37.003, st37.006, st37.007, st37.024, st37.025, st37.026) длительностью менее предусмотренного соответствующим классификационным критерием значения является прерванным и оплачивается в соответствии с </w:t>
      </w:r>
      <w:r w:rsidR="002A3163" w:rsidRPr="002A3163">
        <w:rPr>
          <w:color w:val="000000" w:themeColor="text1"/>
          <w:sz w:val="24"/>
          <w:szCs w:val="24"/>
          <w:highlight w:val="yellow"/>
        </w:rPr>
        <w:t>Приложением 2</w:t>
      </w:r>
      <w:r w:rsidR="002A3163">
        <w:rPr>
          <w:color w:val="000000" w:themeColor="text1"/>
          <w:sz w:val="24"/>
          <w:szCs w:val="24"/>
          <w:highlight w:val="yellow"/>
        </w:rPr>
        <w:t>6</w:t>
      </w:r>
      <w:r w:rsidR="002A3163" w:rsidRPr="002A3163">
        <w:rPr>
          <w:color w:val="000000" w:themeColor="text1"/>
          <w:sz w:val="24"/>
          <w:szCs w:val="24"/>
          <w:highlight w:val="yellow"/>
        </w:rPr>
        <w:t xml:space="preserve"> к Тарифному соглашению.</w:t>
      </w:r>
    </w:p>
    <w:p w14:paraId="63697F20" w14:textId="4F88DF86" w:rsidR="003B4024" w:rsidRDefault="003B4024" w:rsidP="003B4024">
      <w:pPr>
        <w:ind w:firstLine="709"/>
        <w:contextualSpacing/>
        <w:jc w:val="both"/>
        <w:rPr>
          <w:highlight w:val="yellow"/>
        </w:rPr>
      </w:pPr>
      <w:r>
        <w:rPr>
          <w:color w:val="000000" w:themeColor="text1"/>
          <w:sz w:val="24"/>
          <w:szCs w:val="24"/>
          <w:highlight w:val="yellow"/>
        </w:rPr>
        <w:t xml:space="preserve">Также, при увеличении стоимости КСГ (st37.002, st37.003, st37.006, st37.007, st37.024, st37.025) были учтены затраты, связанные с применением роботизированных систем. При этом в целях учета случаев лечения с применением роботизированных систем были добавлены иные классификационные критерии </w:t>
      </w:r>
      <w:r w:rsidR="00764B2B">
        <w:rPr>
          <w:color w:val="000000" w:themeColor="text1"/>
          <w:sz w:val="24"/>
          <w:szCs w:val="24"/>
          <w:highlight w:val="yellow"/>
        </w:rPr>
        <w:t>«</w:t>
      </w:r>
      <w:r>
        <w:rPr>
          <w:color w:val="000000" w:themeColor="text1"/>
          <w:sz w:val="24"/>
          <w:szCs w:val="24"/>
          <w:highlight w:val="yellow"/>
        </w:rPr>
        <w:t>rbprob4</w:t>
      </w:r>
      <w:r w:rsidR="00764B2B">
        <w:rPr>
          <w:color w:val="000000" w:themeColor="text1"/>
          <w:sz w:val="24"/>
          <w:szCs w:val="24"/>
          <w:highlight w:val="yellow"/>
        </w:rPr>
        <w:t>»</w:t>
      </w:r>
      <w:r>
        <w:rPr>
          <w:color w:val="000000" w:themeColor="text1"/>
          <w:sz w:val="24"/>
          <w:szCs w:val="24"/>
          <w:highlight w:val="yellow"/>
        </w:rPr>
        <w:t xml:space="preserve">, </w:t>
      </w:r>
      <w:r w:rsidR="00764B2B">
        <w:rPr>
          <w:color w:val="000000" w:themeColor="text1"/>
          <w:sz w:val="24"/>
          <w:szCs w:val="24"/>
          <w:highlight w:val="yellow"/>
        </w:rPr>
        <w:t>«</w:t>
      </w:r>
      <w:r>
        <w:rPr>
          <w:color w:val="000000" w:themeColor="text1"/>
          <w:sz w:val="24"/>
          <w:szCs w:val="24"/>
          <w:highlight w:val="yellow"/>
        </w:rPr>
        <w:t>rbprob5</w:t>
      </w:r>
      <w:r w:rsidR="00764B2B">
        <w:rPr>
          <w:color w:val="000000" w:themeColor="text1"/>
          <w:sz w:val="24"/>
          <w:szCs w:val="24"/>
          <w:highlight w:val="yellow"/>
        </w:rPr>
        <w:t>»</w:t>
      </w:r>
      <w:r>
        <w:rPr>
          <w:color w:val="000000" w:themeColor="text1"/>
          <w:sz w:val="24"/>
          <w:szCs w:val="24"/>
          <w:highlight w:val="yellow"/>
        </w:rPr>
        <w:t xml:space="preserve">, </w:t>
      </w:r>
      <w:r w:rsidR="00764B2B">
        <w:rPr>
          <w:color w:val="000000" w:themeColor="text1"/>
          <w:sz w:val="24"/>
          <w:szCs w:val="24"/>
          <w:highlight w:val="yellow"/>
        </w:rPr>
        <w:t>«</w:t>
      </w:r>
      <w:r>
        <w:rPr>
          <w:color w:val="000000" w:themeColor="text1"/>
          <w:sz w:val="24"/>
          <w:szCs w:val="24"/>
          <w:highlight w:val="yellow"/>
        </w:rPr>
        <w:t>rbrob4d12</w:t>
      </w:r>
      <w:r w:rsidR="00764B2B">
        <w:rPr>
          <w:color w:val="000000" w:themeColor="text1"/>
          <w:sz w:val="24"/>
          <w:szCs w:val="24"/>
          <w:highlight w:val="yellow"/>
        </w:rPr>
        <w:t>»</w:t>
      </w:r>
      <w:r>
        <w:rPr>
          <w:color w:val="000000" w:themeColor="text1"/>
          <w:sz w:val="24"/>
          <w:szCs w:val="24"/>
          <w:highlight w:val="yellow"/>
        </w:rPr>
        <w:t xml:space="preserve">, </w:t>
      </w:r>
      <w:r w:rsidR="00764B2B">
        <w:rPr>
          <w:color w:val="000000" w:themeColor="text1"/>
          <w:sz w:val="24"/>
          <w:szCs w:val="24"/>
          <w:highlight w:val="yellow"/>
        </w:rPr>
        <w:t>«</w:t>
      </w:r>
      <w:r>
        <w:rPr>
          <w:color w:val="000000" w:themeColor="text1"/>
          <w:sz w:val="24"/>
          <w:szCs w:val="24"/>
          <w:highlight w:val="yellow"/>
        </w:rPr>
        <w:t>rbrob4d14</w:t>
      </w:r>
      <w:r w:rsidR="00764B2B">
        <w:rPr>
          <w:color w:val="000000" w:themeColor="text1"/>
          <w:sz w:val="24"/>
          <w:szCs w:val="24"/>
          <w:highlight w:val="yellow"/>
        </w:rPr>
        <w:t>»</w:t>
      </w:r>
      <w:r>
        <w:rPr>
          <w:color w:val="000000" w:themeColor="text1"/>
          <w:sz w:val="24"/>
          <w:szCs w:val="24"/>
          <w:highlight w:val="yellow"/>
        </w:rPr>
        <w:t xml:space="preserve">, </w:t>
      </w:r>
      <w:r w:rsidR="00764B2B">
        <w:rPr>
          <w:color w:val="000000" w:themeColor="text1"/>
          <w:sz w:val="24"/>
          <w:szCs w:val="24"/>
          <w:highlight w:val="yellow"/>
        </w:rPr>
        <w:t>«</w:t>
      </w:r>
      <w:r>
        <w:rPr>
          <w:color w:val="000000" w:themeColor="text1"/>
          <w:sz w:val="24"/>
          <w:szCs w:val="24"/>
          <w:highlight w:val="yellow"/>
        </w:rPr>
        <w:t>rbrob5d18</w:t>
      </w:r>
      <w:r w:rsidR="00764B2B">
        <w:rPr>
          <w:color w:val="000000" w:themeColor="text1"/>
          <w:sz w:val="24"/>
          <w:szCs w:val="24"/>
          <w:highlight w:val="yellow"/>
        </w:rPr>
        <w:t>»</w:t>
      </w:r>
      <w:r>
        <w:rPr>
          <w:color w:val="000000" w:themeColor="text1"/>
          <w:sz w:val="24"/>
          <w:szCs w:val="24"/>
          <w:highlight w:val="yellow"/>
        </w:rPr>
        <w:t xml:space="preserve">, </w:t>
      </w:r>
      <w:r w:rsidR="00764B2B">
        <w:rPr>
          <w:color w:val="000000" w:themeColor="text1"/>
          <w:sz w:val="24"/>
          <w:szCs w:val="24"/>
          <w:highlight w:val="yellow"/>
        </w:rPr>
        <w:t>«</w:t>
      </w:r>
      <w:r>
        <w:rPr>
          <w:color w:val="000000" w:themeColor="text1"/>
          <w:sz w:val="24"/>
          <w:szCs w:val="24"/>
          <w:highlight w:val="yellow"/>
        </w:rPr>
        <w:t>rbrob5d20</w:t>
      </w:r>
      <w:r w:rsidR="00764B2B">
        <w:rPr>
          <w:color w:val="000000" w:themeColor="text1"/>
          <w:sz w:val="24"/>
          <w:szCs w:val="24"/>
          <w:highlight w:val="yellow"/>
        </w:rPr>
        <w:t>»</w:t>
      </w:r>
      <w:r>
        <w:rPr>
          <w:color w:val="000000" w:themeColor="text1"/>
          <w:sz w:val="24"/>
          <w:szCs w:val="24"/>
          <w:highlight w:val="yellow"/>
        </w:rPr>
        <w:t xml:space="preserve"> включающие, в том числе оценку по шкале реабилитационной маршрутизации и длительность лечения.</w:t>
      </w:r>
    </w:p>
    <w:p w14:paraId="613EDDAB" w14:textId="77777777" w:rsidR="003B4024" w:rsidRDefault="003B4024" w:rsidP="003B4024">
      <w:pPr>
        <w:ind w:firstLine="709"/>
        <w:contextualSpacing/>
        <w:jc w:val="both"/>
        <w:rPr>
          <w:highlight w:val="yellow"/>
        </w:rPr>
      </w:pPr>
      <w:r>
        <w:rPr>
          <w:color w:val="000000" w:themeColor="text1"/>
          <w:sz w:val="24"/>
          <w:szCs w:val="24"/>
          <w:highlight w:val="yellow"/>
        </w:rPr>
        <w:lastRenderedPageBreak/>
        <w:t>Также в целях учета случаев лечения с применением ботулинического токсина предусмотрены иные классификационные критерии, соответствующие оценке по шкале реабилитационной маршрутизации в сочетании с применением ботулинического токсина.</w:t>
      </w:r>
    </w:p>
    <w:p w14:paraId="43CACA4E" w14:textId="77777777" w:rsidR="003B4024" w:rsidRDefault="003B4024" w:rsidP="003B4024">
      <w:pPr>
        <w:ind w:firstLine="709"/>
        <w:contextualSpacing/>
        <w:jc w:val="both"/>
        <w:rPr>
          <w:highlight w:val="yellow"/>
        </w:rPr>
      </w:pPr>
      <w:r>
        <w:rPr>
          <w:color w:val="000000" w:themeColor="text1"/>
          <w:sz w:val="24"/>
          <w:szCs w:val="24"/>
          <w:highlight w:val="yellow"/>
        </w:rPr>
        <w:t>В целях учета случаев медицинской реабилитации с применением роботизированных систем и введение ботулинического токсина предусмотрены иные классификационные критерии, включающие, в том числе оценку по шкале реабилитационной маршрутизации и длительность лечения.</w:t>
      </w:r>
    </w:p>
    <w:p w14:paraId="55BFDC5D" w14:textId="77777777" w:rsidR="003B4024" w:rsidRPr="001920C2" w:rsidRDefault="003B4024" w:rsidP="003B4024">
      <w:pPr>
        <w:ind w:firstLine="709"/>
        <w:contextualSpacing/>
        <w:jc w:val="both"/>
      </w:pPr>
      <w:r w:rsidRPr="001920C2">
        <w:rPr>
          <w:color w:val="000000" w:themeColor="text1"/>
          <w:sz w:val="24"/>
          <w:szCs w:val="24"/>
        </w:rPr>
        <w:t>Применение роботизированных систем и/или введение ботулинического токсина для КСГ не является обязательным.</w:t>
      </w:r>
    </w:p>
    <w:p w14:paraId="3AB01490" w14:textId="3C75C74F" w:rsidR="003F3B7E" w:rsidRPr="00ED644A" w:rsidRDefault="003B4024" w:rsidP="003B4024">
      <w:pPr>
        <w:ind w:firstLine="709"/>
        <w:contextualSpacing/>
        <w:jc w:val="both"/>
        <w:rPr>
          <w:color w:val="000000" w:themeColor="text1"/>
          <w:sz w:val="24"/>
          <w:szCs w:val="24"/>
        </w:rPr>
      </w:pPr>
      <w:r>
        <w:rPr>
          <w:color w:val="000000" w:themeColor="text1"/>
          <w:sz w:val="24"/>
          <w:szCs w:val="24"/>
          <w:highlight w:val="yellow"/>
        </w:rPr>
        <w:t>Оплата первого этапа медицинской реабилитации осуществляется с использованием коэффициента сложности лечения пациентов.</w:t>
      </w:r>
    </w:p>
    <w:p w14:paraId="1011BDB2" w14:textId="065D0F09" w:rsidR="003F3B7E" w:rsidRPr="00ED644A" w:rsidRDefault="003F3B7E" w:rsidP="00ED644A">
      <w:pPr>
        <w:ind w:firstLine="709"/>
        <w:contextualSpacing/>
        <w:jc w:val="both"/>
        <w:rPr>
          <w:color w:val="000000" w:themeColor="text1"/>
          <w:sz w:val="24"/>
          <w:szCs w:val="24"/>
        </w:rPr>
      </w:pPr>
      <w:r w:rsidRPr="00ED644A">
        <w:rPr>
          <w:color w:val="000000" w:themeColor="text1"/>
          <w:sz w:val="24"/>
          <w:szCs w:val="24"/>
        </w:rPr>
        <w:t xml:space="preserve">Данный коэффициент предусматривает оплату реабилитационных мероприятий при проведении реабилитационных мероприятий при нахождении пациента на реанимационной койке и/или койке интенсивной терапии, начавшихся не позднее 48 часов от поступления в отделение реанимации или на койку интенсивной терапии с общей длительностью реабилитационных мероприятий не менее 5-ти суток, включая период после перевода на профильные койки по окончании реанимационных мероприятий, при обязательной продолжительности реабилитационных мероприятий не менее одного часа в сутки (при условии организации отделения ранней медицинской реабилитации на не менее чем 12 коек отделения, оказывающего медицинскую помощь по профилю </w:t>
      </w:r>
      <w:r w:rsidR="00764B2B">
        <w:rPr>
          <w:color w:val="000000" w:themeColor="text1"/>
          <w:sz w:val="24"/>
          <w:szCs w:val="24"/>
        </w:rPr>
        <w:t>«</w:t>
      </w:r>
      <w:r w:rsidRPr="00ED644A">
        <w:rPr>
          <w:color w:val="000000" w:themeColor="text1"/>
          <w:sz w:val="24"/>
          <w:szCs w:val="24"/>
        </w:rPr>
        <w:t>анестезиология и реанимация</w:t>
      </w:r>
      <w:r w:rsidR="00764B2B">
        <w:rPr>
          <w:color w:val="000000" w:themeColor="text1"/>
          <w:sz w:val="24"/>
          <w:szCs w:val="24"/>
        </w:rPr>
        <w:t>»</w:t>
      </w:r>
      <w:r w:rsidRPr="00ED644A">
        <w:rPr>
          <w:color w:val="000000" w:themeColor="text1"/>
          <w:sz w:val="24"/>
          <w:szCs w:val="24"/>
        </w:rPr>
        <w:t>, и его укомплектования в соответствии с порядком оказания медицинской помощи по медицинской реабилитации).</w:t>
      </w:r>
    </w:p>
    <w:p w14:paraId="13A6FFED" w14:textId="3D4E80EE" w:rsidR="003F3B7E" w:rsidRPr="00ED644A" w:rsidRDefault="003F3B7E" w:rsidP="00ED644A">
      <w:pPr>
        <w:ind w:firstLine="709"/>
        <w:contextualSpacing/>
        <w:jc w:val="both"/>
        <w:rPr>
          <w:color w:val="000000" w:themeColor="text1"/>
          <w:sz w:val="24"/>
          <w:szCs w:val="24"/>
        </w:rPr>
      </w:pPr>
      <w:r w:rsidRPr="00ED644A">
        <w:rPr>
          <w:color w:val="000000" w:themeColor="text1"/>
          <w:sz w:val="24"/>
          <w:szCs w:val="24"/>
        </w:rPr>
        <w:t xml:space="preserve">КСЛП </w:t>
      </w:r>
      <w:r w:rsidR="00764B2B">
        <w:rPr>
          <w:color w:val="000000" w:themeColor="text1"/>
          <w:sz w:val="24"/>
          <w:szCs w:val="24"/>
        </w:rPr>
        <w:t>«</w:t>
      </w:r>
      <w:r w:rsidRPr="00ED644A">
        <w:rPr>
          <w:color w:val="000000" w:themeColor="text1"/>
          <w:sz w:val="24"/>
          <w:szCs w:val="24"/>
        </w:rPr>
        <w:t>Проведение 1 этапа медицинской реабилитации пациентов</w:t>
      </w:r>
      <w:r w:rsidR="00764B2B">
        <w:rPr>
          <w:color w:val="000000" w:themeColor="text1"/>
          <w:sz w:val="24"/>
          <w:szCs w:val="24"/>
        </w:rPr>
        <w:t>»</w:t>
      </w:r>
      <w:r w:rsidRPr="00ED644A">
        <w:rPr>
          <w:color w:val="000000" w:themeColor="text1"/>
          <w:sz w:val="24"/>
          <w:szCs w:val="24"/>
        </w:rPr>
        <w:t xml:space="preserve"> применяется один раз к случаю лечения, в том числе в случае, если оплата случая лечения осуществляется по двум КСГ.</w:t>
      </w:r>
    </w:p>
    <w:p w14:paraId="5C58D83E" w14:textId="77777777" w:rsidR="00A76DE7" w:rsidRPr="00ED644A" w:rsidRDefault="00A76DE7" w:rsidP="00ED644A">
      <w:pPr>
        <w:ind w:firstLine="709"/>
        <w:contextualSpacing/>
        <w:jc w:val="both"/>
        <w:rPr>
          <w:color w:val="000000" w:themeColor="text1"/>
          <w:sz w:val="28"/>
          <w:szCs w:val="24"/>
        </w:rPr>
      </w:pPr>
    </w:p>
    <w:p w14:paraId="1CC57B3C" w14:textId="371D3B8A" w:rsidR="00A76DE7" w:rsidRPr="00ED644A" w:rsidRDefault="00A76DE7" w:rsidP="00ED644A">
      <w:pPr>
        <w:pStyle w:val="a3"/>
        <w:spacing w:after="0" w:line="240" w:lineRule="auto"/>
        <w:ind w:left="0"/>
        <w:jc w:val="center"/>
        <w:rPr>
          <w:rFonts w:ascii="Times New Roman" w:eastAsiaTheme="minorHAnsi" w:hAnsi="Times New Roman"/>
          <w:b/>
          <w:sz w:val="24"/>
          <w:szCs w:val="24"/>
        </w:rPr>
      </w:pPr>
      <w:r w:rsidRPr="00ED644A">
        <w:rPr>
          <w:rFonts w:ascii="Times New Roman" w:eastAsiaTheme="minorHAnsi" w:hAnsi="Times New Roman"/>
          <w:b/>
          <w:sz w:val="24"/>
          <w:szCs w:val="24"/>
        </w:rPr>
        <w:t xml:space="preserve">Оплата случаев лечения по профилю </w:t>
      </w:r>
      <w:r w:rsidR="00764B2B">
        <w:rPr>
          <w:rFonts w:ascii="Times New Roman" w:eastAsiaTheme="minorHAnsi" w:hAnsi="Times New Roman"/>
          <w:b/>
          <w:sz w:val="24"/>
          <w:szCs w:val="24"/>
        </w:rPr>
        <w:t>«</w:t>
      </w:r>
      <w:r w:rsidRPr="00ED644A">
        <w:rPr>
          <w:rFonts w:ascii="Times New Roman" w:eastAsiaTheme="minorHAnsi" w:hAnsi="Times New Roman"/>
          <w:b/>
          <w:sz w:val="24"/>
          <w:szCs w:val="24"/>
        </w:rPr>
        <w:t>Медицинская реабилитация</w:t>
      </w:r>
      <w:r w:rsidR="00764B2B">
        <w:rPr>
          <w:rFonts w:ascii="Times New Roman" w:eastAsiaTheme="minorHAnsi" w:hAnsi="Times New Roman"/>
          <w:b/>
          <w:sz w:val="24"/>
          <w:szCs w:val="24"/>
        </w:rPr>
        <w:t>»</w:t>
      </w:r>
      <w:r w:rsidRPr="00ED644A">
        <w:rPr>
          <w:rFonts w:ascii="Times New Roman" w:eastAsiaTheme="minorHAnsi" w:hAnsi="Times New Roman"/>
          <w:b/>
          <w:sz w:val="24"/>
          <w:szCs w:val="24"/>
        </w:rPr>
        <w:t xml:space="preserve"> </w:t>
      </w:r>
      <w:r w:rsidR="00BB0B97" w:rsidRPr="00ED644A">
        <w:rPr>
          <w:rFonts w:ascii="Times New Roman" w:eastAsiaTheme="minorHAnsi" w:hAnsi="Times New Roman"/>
          <w:b/>
          <w:sz w:val="24"/>
          <w:szCs w:val="24"/>
        </w:rPr>
        <w:t>родителям, госпитализированным</w:t>
      </w:r>
      <w:r w:rsidRPr="00ED644A">
        <w:rPr>
          <w:rFonts w:ascii="Times New Roman" w:eastAsiaTheme="minorHAnsi" w:hAnsi="Times New Roman"/>
          <w:b/>
          <w:sz w:val="24"/>
          <w:szCs w:val="24"/>
        </w:rPr>
        <w:t xml:space="preserve"> по уходу за детьми, страдающими тяжелыми хроническими инвалидизирующими заболеваниями, требующими сверхдлительных сроков лечения</w:t>
      </w:r>
    </w:p>
    <w:p w14:paraId="73F28B7C" w14:textId="77777777" w:rsidR="00A76DE7" w:rsidRPr="00ED644A" w:rsidRDefault="00A76DE7" w:rsidP="00ED644A">
      <w:pPr>
        <w:pStyle w:val="a3"/>
        <w:jc w:val="center"/>
        <w:rPr>
          <w:rFonts w:ascii="Times New Roman" w:eastAsiaTheme="minorHAnsi" w:hAnsi="Times New Roman"/>
          <w:b/>
          <w:sz w:val="24"/>
          <w:szCs w:val="24"/>
        </w:rPr>
      </w:pPr>
    </w:p>
    <w:p w14:paraId="2FE75E2D" w14:textId="2E7AC27A" w:rsidR="00931F8A" w:rsidRPr="00ED644A" w:rsidRDefault="00A76DE7" w:rsidP="00ED644A">
      <w:pPr>
        <w:pStyle w:val="a3"/>
        <w:spacing w:after="0" w:line="240" w:lineRule="auto"/>
        <w:ind w:left="0" w:firstLine="709"/>
        <w:jc w:val="both"/>
        <w:rPr>
          <w:rFonts w:ascii="Times New Roman" w:eastAsia="Times New Roman" w:hAnsi="Times New Roman"/>
          <w:color w:val="000000" w:themeColor="text1"/>
          <w:sz w:val="24"/>
          <w:szCs w:val="24"/>
          <w:lang w:eastAsia="ru-RU"/>
        </w:rPr>
      </w:pPr>
      <w:r w:rsidRPr="00ED644A">
        <w:rPr>
          <w:rFonts w:ascii="Times New Roman" w:eastAsia="Times New Roman" w:hAnsi="Times New Roman"/>
          <w:color w:val="000000" w:themeColor="text1"/>
          <w:sz w:val="24"/>
          <w:szCs w:val="24"/>
          <w:lang w:eastAsia="ru-RU"/>
        </w:rPr>
        <w:t>Медицинская реабилитация в соответствии с порядками оказания медицинской помощи, на основе клинических рекомендаций и с учетом стандартов медицинской помощи, может быть предоставлена родителям (законным представителям), госпитализированным по уходу за детьми, страдающими тяжелыми хроническими инвалидизирующими заболеваниями, требующими сверхдлительных сроков лечения, при оказании детям специализированной либо высокотехнологичной медицинской помощи и оплачивается медицинским организациям педиатрического профиля, имеющим необходимые лицензии, в соответствии с установленными способами оплаты.</w:t>
      </w:r>
    </w:p>
    <w:p w14:paraId="5E742B40" w14:textId="77777777" w:rsidR="003F3B7E" w:rsidRPr="00ED644A" w:rsidRDefault="003F3B7E" w:rsidP="00ED644A">
      <w:pPr>
        <w:jc w:val="center"/>
        <w:rPr>
          <w:sz w:val="24"/>
          <w:szCs w:val="24"/>
        </w:rPr>
      </w:pPr>
    </w:p>
    <w:p w14:paraId="29AC2479" w14:textId="2A62D70F" w:rsidR="003F3B7E" w:rsidRPr="00ED644A" w:rsidRDefault="003F3B7E" w:rsidP="00ED644A">
      <w:pPr>
        <w:pStyle w:val="a3"/>
        <w:numPr>
          <w:ilvl w:val="0"/>
          <w:numId w:val="21"/>
        </w:numPr>
        <w:jc w:val="center"/>
        <w:rPr>
          <w:rFonts w:ascii="Times New Roman" w:eastAsiaTheme="minorHAnsi" w:hAnsi="Times New Roman"/>
          <w:b/>
          <w:sz w:val="24"/>
          <w:szCs w:val="24"/>
        </w:rPr>
      </w:pPr>
      <w:r w:rsidRPr="00ED644A">
        <w:rPr>
          <w:rFonts w:ascii="Times New Roman" w:eastAsiaTheme="minorHAnsi" w:hAnsi="Times New Roman"/>
          <w:b/>
          <w:sz w:val="24"/>
          <w:szCs w:val="24"/>
        </w:rPr>
        <w:t>Особенности формирования реабилитационных КСГ</w:t>
      </w:r>
    </w:p>
    <w:p w14:paraId="33515961" w14:textId="585F258A" w:rsidR="00931F8A" w:rsidRPr="00ED644A" w:rsidRDefault="00764B2B" w:rsidP="00ED644A">
      <w:pPr>
        <w:widowControl w:val="0"/>
        <w:autoSpaceDE w:val="0"/>
        <w:autoSpaceDN w:val="0"/>
        <w:ind w:firstLine="709"/>
        <w:jc w:val="both"/>
        <w:rPr>
          <w:color w:val="000000" w:themeColor="text1"/>
          <w:sz w:val="24"/>
          <w:szCs w:val="24"/>
        </w:rPr>
      </w:pPr>
      <w:r w:rsidRPr="00764B2B">
        <w:rPr>
          <w:color w:val="000000" w:themeColor="text1"/>
          <w:sz w:val="24"/>
          <w:szCs w:val="24"/>
          <w:highlight w:val="yellow"/>
        </w:rPr>
        <w:t xml:space="preserve">Отнесение к КСГ st37.001 - st37.031 и ds37.001 - ds37.019, охватывающим случаи оказания реабилитационной помощи, производится по коду сложных и комплексных услуг Номенклатуры (раздел B) в большинстве случаев вне зависимости от диагноза. В КСГ, используемые для оплаты медицинской реабилитации пациентов с заболеваниями центральной нервной системы, дополнительно включен диагноз </w:t>
      </w:r>
      <w:r>
        <w:rPr>
          <w:color w:val="000000" w:themeColor="text1"/>
          <w:sz w:val="24"/>
          <w:szCs w:val="24"/>
          <w:highlight w:val="yellow"/>
        </w:rPr>
        <w:t>«</w:t>
      </w:r>
      <w:r w:rsidRPr="00764B2B">
        <w:rPr>
          <w:color w:val="000000" w:themeColor="text1"/>
          <w:sz w:val="24"/>
          <w:szCs w:val="24"/>
          <w:highlight w:val="yellow"/>
        </w:rPr>
        <w:t>Рассеянный склероз</w:t>
      </w:r>
      <w:r>
        <w:rPr>
          <w:color w:val="000000" w:themeColor="text1"/>
          <w:sz w:val="24"/>
          <w:szCs w:val="24"/>
          <w:highlight w:val="yellow"/>
        </w:rPr>
        <w:t>»</w:t>
      </w:r>
      <w:r w:rsidRPr="00764B2B">
        <w:rPr>
          <w:color w:val="000000" w:themeColor="text1"/>
          <w:sz w:val="24"/>
          <w:szCs w:val="24"/>
          <w:highlight w:val="yellow"/>
        </w:rPr>
        <w:t xml:space="preserve"> (код МКБ-10 G35).</w:t>
      </w:r>
    </w:p>
    <w:p w14:paraId="52DEAF89" w14:textId="77777777" w:rsidR="00931F8A" w:rsidRPr="00ED644A" w:rsidRDefault="00931F8A" w:rsidP="00ED644A">
      <w:pPr>
        <w:widowControl w:val="0"/>
        <w:autoSpaceDE w:val="0"/>
        <w:autoSpaceDN w:val="0"/>
        <w:ind w:firstLine="709"/>
        <w:jc w:val="both"/>
        <w:rPr>
          <w:color w:val="000000" w:themeColor="text1"/>
          <w:sz w:val="24"/>
          <w:szCs w:val="24"/>
        </w:rPr>
      </w:pPr>
      <w:r w:rsidRPr="00ED644A">
        <w:rPr>
          <w:color w:val="000000" w:themeColor="text1"/>
          <w:sz w:val="24"/>
          <w:szCs w:val="24"/>
        </w:rPr>
        <w:t>Также для отнесения к группе КСГ учитывается иной классификационный критерий, в котором учтены следующие параметры:</w:t>
      </w:r>
    </w:p>
    <w:p w14:paraId="44010EAF" w14:textId="77777777" w:rsidR="00931F8A" w:rsidRPr="00ED644A" w:rsidRDefault="00931F8A" w:rsidP="00ED644A">
      <w:pPr>
        <w:widowControl w:val="0"/>
        <w:numPr>
          <w:ilvl w:val="0"/>
          <w:numId w:val="22"/>
        </w:numPr>
        <w:autoSpaceDE w:val="0"/>
        <w:autoSpaceDN w:val="0"/>
        <w:ind w:left="0" w:firstLine="709"/>
        <w:contextualSpacing/>
        <w:jc w:val="both"/>
        <w:rPr>
          <w:color w:val="000000" w:themeColor="text1"/>
          <w:sz w:val="24"/>
          <w:szCs w:val="24"/>
        </w:rPr>
      </w:pPr>
      <w:r w:rsidRPr="00ED644A">
        <w:rPr>
          <w:color w:val="000000" w:themeColor="text1"/>
          <w:sz w:val="24"/>
          <w:szCs w:val="24"/>
        </w:rPr>
        <w:t>шкала реабилитационной маршрутизации (ШРМ), установленной Порядком медицинской реабилитации взрослых;</w:t>
      </w:r>
    </w:p>
    <w:p w14:paraId="779D2956" w14:textId="77777777" w:rsidR="00931F8A" w:rsidRPr="00ED644A" w:rsidRDefault="00931F8A" w:rsidP="00ED644A">
      <w:pPr>
        <w:widowControl w:val="0"/>
        <w:numPr>
          <w:ilvl w:val="0"/>
          <w:numId w:val="22"/>
        </w:numPr>
        <w:autoSpaceDE w:val="0"/>
        <w:autoSpaceDN w:val="0"/>
        <w:ind w:left="0" w:firstLine="709"/>
        <w:contextualSpacing/>
        <w:jc w:val="both"/>
        <w:rPr>
          <w:color w:val="000000" w:themeColor="text1"/>
          <w:sz w:val="24"/>
          <w:szCs w:val="24"/>
        </w:rPr>
      </w:pPr>
      <w:r w:rsidRPr="00ED644A">
        <w:rPr>
          <w:color w:val="000000" w:themeColor="text1"/>
          <w:sz w:val="24"/>
          <w:szCs w:val="24"/>
        </w:rPr>
        <w:t>уровень курации установленный порядком медицинской реабилитации для детей;</w:t>
      </w:r>
    </w:p>
    <w:p w14:paraId="6347B94F" w14:textId="77777777" w:rsidR="00931F8A" w:rsidRPr="00ED644A" w:rsidRDefault="00931F8A" w:rsidP="00ED644A">
      <w:pPr>
        <w:widowControl w:val="0"/>
        <w:numPr>
          <w:ilvl w:val="0"/>
          <w:numId w:val="22"/>
        </w:numPr>
        <w:autoSpaceDE w:val="0"/>
        <w:autoSpaceDN w:val="0"/>
        <w:ind w:left="0" w:firstLine="709"/>
        <w:contextualSpacing/>
        <w:jc w:val="both"/>
        <w:rPr>
          <w:color w:val="000000" w:themeColor="text1"/>
          <w:sz w:val="24"/>
          <w:szCs w:val="24"/>
        </w:rPr>
      </w:pPr>
      <w:r w:rsidRPr="00ED644A">
        <w:rPr>
          <w:color w:val="000000" w:themeColor="text1"/>
          <w:sz w:val="24"/>
          <w:szCs w:val="24"/>
        </w:rPr>
        <w:t>оптимальная длительность реабилитации в койко-днях (пациенто-днях);</w:t>
      </w:r>
    </w:p>
    <w:p w14:paraId="519CE949" w14:textId="23C76740" w:rsidR="00931F8A" w:rsidRPr="00ED644A" w:rsidRDefault="00931F8A" w:rsidP="00ED644A">
      <w:pPr>
        <w:widowControl w:val="0"/>
        <w:numPr>
          <w:ilvl w:val="0"/>
          <w:numId w:val="22"/>
        </w:numPr>
        <w:autoSpaceDE w:val="0"/>
        <w:autoSpaceDN w:val="0"/>
        <w:ind w:left="0" w:firstLine="709"/>
        <w:contextualSpacing/>
        <w:jc w:val="both"/>
        <w:rPr>
          <w:color w:val="000000" w:themeColor="text1"/>
          <w:sz w:val="24"/>
          <w:szCs w:val="24"/>
        </w:rPr>
      </w:pPr>
      <w:r w:rsidRPr="00ED644A">
        <w:rPr>
          <w:color w:val="000000" w:themeColor="text1"/>
          <w:sz w:val="24"/>
          <w:szCs w:val="24"/>
        </w:rPr>
        <w:t>факт проведения медицинской реабилитации после перенесенной коронавирусной инфекции COVID-19;</w:t>
      </w:r>
    </w:p>
    <w:p w14:paraId="0BAE6A58" w14:textId="77777777" w:rsidR="00931F8A" w:rsidRPr="00ED644A" w:rsidRDefault="00931F8A" w:rsidP="00ED644A">
      <w:pPr>
        <w:widowControl w:val="0"/>
        <w:numPr>
          <w:ilvl w:val="0"/>
          <w:numId w:val="22"/>
        </w:numPr>
        <w:autoSpaceDE w:val="0"/>
        <w:autoSpaceDN w:val="0"/>
        <w:ind w:left="0" w:firstLine="709"/>
        <w:contextualSpacing/>
        <w:jc w:val="both"/>
        <w:rPr>
          <w:color w:val="000000" w:themeColor="text1"/>
          <w:sz w:val="24"/>
          <w:szCs w:val="24"/>
        </w:rPr>
      </w:pPr>
      <w:r w:rsidRPr="00ED644A">
        <w:rPr>
          <w:color w:val="000000" w:themeColor="text1"/>
          <w:sz w:val="24"/>
          <w:szCs w:val="24"/>
        </w:rPr>
        <w:lastRenderedPageBreak/>
        <w:t>факт назначения ботулинического токсина;</w:t>
      </w:r>
    </w:p>
    <w:p w14:paraId="3D3256C2" w14:textId="77777777" w:rsidR="00931F8A" w:rsidRPr="00ED644A" w:rsidRDefault="00931F8A" w:rsidP="00ED644A">
      <w:pPr>
        <w:widowControl w:val="0"/>
        <w:numPr>
          <w:ilvl w:val="0"/>
          <w:numId w:val="22"/>
        </w:numPr>
        <w:autoSpaceDE w:val="0"/>
        <w:autoSpaceDN w:val="0"/>
        <w:ind w:left="0" w:firstLine="709"/>
        <w:contextualSpacing/>
        <w:jc w:val="both"/>
        <w:rPr>
          <w:color w:val="000000" w:themeColor="text1"/>
          <w:sz w:val="24"/>
          <w:szCs w:val="24"/>
        </w:rPr>
      </w:pPr>
      <w:r w:rsidRPr="00ED644A">
        <w:rPr>
          <w:color w:val="000000" w:themeColor="text1"/>
          <w:sz w:val="24"/>
          <w:szCs w:val="24"/>
        </w:rPr>
        <w:t>факт применения роботизированных систем;</w:t>
      </w:r>
    </w:p>
    <w:p w14:paraId="4F37316F" w14:textId="00144662" w:rsidR="00931F8A" w:rsidRPr="00ED644A" w:rsidRDefault="00764B2B" w:rsidP="00ED644A">
      <w:pPr>
        <w:widowControl w:val="0"/>
        <w:numPr>
          <w:ilvl w:val="0"/>
          <w:numId w:val="22"/>
        </w:numPr>
        <w:autoSpaceDE w:val="0"/>
        <w:autoSpaceDN w:val="0"/>
        <w:ind w:left="0" w:firstLine="709"/>
        <w:contextualSpacing/>
        <w:jc w:val="both"/>
        <w:rPr>
          <w:color w:val="000000" w:themeColor="text1"/>
          <w:sz w:val="24"/>
          <w:szCs w:val="24"/>
        </w:rPr>
      </w:pPr>
      <w:r w:rsidRPr="00764B2B">
        <w:rPr>
          <w:sz w:val="24"/>
          <w:highlight w:val="yellow"/>
        </w:rPr>
        <w:t>факт сочетания (выполнения) 2-х и более медицинских услуг</w:t>
      </w:r>
      <w:r w:rsidR="00931F8A" w:rsidRPr="00ED644A">
        <w:rPr>
          <w:color w:val="000000" w:themeColor="text1"/>
          <w:sz w:val="24"/>
          <w:szCs w:val="24"/>
        </w:rPr>
        <w:t>.</w:t>
      </w:r>
    </w:p>
    <w:p w14:paraId="1C5CDAB4" w14:textId="77777777" w:rsidR="00C24F58" w:rsidRDefault="00C24F58" w:rsidP="00ED644A">
      <w:pPr>
        <w:widowControl w:val="0"/>
        <w:autoSpaceDE w:val="0"/>
        <w:autoSpaceDN w:val="0"/>
        <w:ind w:firstLine="709"/>
        <w:jc w:val="both"/>
        <w:rPr>
          <w:color w:val="000000" w:themeColor="text1"/>
          <w:sz w:val="24"/>
          <w:szCs w:val="24"/>
        </w:rPr>
      </w:pPr>
    </w:p>
    <w:p w14:paraId="13704AD1" w14:textId="77777777" w:rsidR="00931F8A" w:rsidRPr="00ED644A" w:rsidRDefault="00931F8A" w:rsidP="00ED644A">
      <w:pPr>
        <w:widowControl w:val="0"/>
        <w:autoSpaceDE w:val="0"/>
        <w:autoSpaceDN w:val="0"/>
        <w:ind w:firstLine="709"/>
        <w:jc w:val="both"/>
        <w:rPr>
          <w:color w:val="000000" w:themeColor="text1"/>
          <w:sz w:val="24"/>
          <w:szCs w:val="24"/>
        </w:rPr>
      </w:pPr>
      <w:r w:rsidRPr="00ED644A">
        <w:rPr>
          <w:color w:val="000000" w:themeColor="text1"/>
          <w:sz w:val="24"/>
          <w:szCs w:val="24"/>
        </w:rPr>
        <w:t>Перечень иных классификационных критериев представлен с расшифровкой в таблице.</w:t>
      </w:r>
    </w:p>
    <w:p w14:paraId="55F2DF15" w14:textId="77777777" w:rsidR="00931F8A" w:rsidRPr="00ED644A" w:rsidRDefault="00931F8A" w:rsidP="00ED644A">
      <w:pPr>
        <w:widowControl w:val="0"/>
        <w:autoSpaceDE w:val="0"/>
        <w:autoSpaceDN w:val="0"/>
        <w:ind w:firstLine="567"/>
        <w:jc w:val="both"/>
        <w:rPr>
          <w:color w:val="000000" w:themeColor="text1"/>
          <w:sz w:val="24"/>
          <w:szCs w:val="24"/>
        </w:rPr>
      </w:pPr>
    </w:p>
    <w:tbl>
      <w:tblPr>
        <w:tblStyle w:val="af0"/>
        <w:tblW w:w="5000" w:type="pct"/>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ook w:val="04A0" w:firstRow="1" w:lastRow="0" w:firstColumn="1" w:lastColumn="0" w:noHBand="0" w:noVBand="1"/>
      </w:tblPr>
      <w:tblGrid>
        <w:gridCol w:w="1458"/>
        <w:gridCol w:w="8763"/>
      </w:tblGrid>
      <w:tr w:rsidR="00764B2B" w:rsidRPr="00764B2B" w14:paraId="236A2A9B" w14:textId="77777777" w:rsidTr="00764B2B">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D9EB7D8" w14:textId="77777777" w:rsidR="00764B2B" w:rsidRPr="00764B2B" w:rsidRDefault="00764B2B" w:rsidP="00236B45">
            <w:pPr>
              <w:pBdr>
                <w:top w:val="none" w:sz="4" w:space="0" w:color="000000"/>
                <w:left w:val="none" w:sz="4" w:space="0" w:color="000000"/>
                <w:bottom w:val="none" w:sz="4" w:space="0" w:color="000000"/>
                <w:right w:val="none" w:sz="4" w:space="0" w:color="000000"/>
              </w:pBdr>
              <w:jc w:val="center"/>
              <w:rPr>
                <w:sz w:val="24"/>
                <w:szCs w:val="24"/>
                <w:highlight w:val="yellow"/>
              </w:rPr>
            </w:pPr>
            <w:r w:rsidRPr="00764B2B">
              <w:rPr>
                <w:sz w:val="24"/>
                <w:szCs w:val="24"/>
                <w:highlight w:val="yellow"/>
              </w:rPr>
              <w:t>Код ДКК</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CFF90FD" w14:textId="77777777" w:rsidR="00764B2B" w:rsidRPr="00764B2B" w:rsidRDefault="00764B2B" w:rsidP="00236B45">
            <w:pPr>
              <w:pBdr>
                <w:top w:val="none" w:sz="4" w:space="0" w:color="000000"/>
                <w:left w:val="none" w:sz="4" w:space="0" w:color="000000"/>
                <w:bottom w:val="none" w:sz="4" w:space="0" w:color="000000"/>
                <w:right w:val="none" w:sz="4" w:space="0" w:color="000000"/>
              </w:pBdr>
              <w:jc w:val="center"/>
              <w:rPr>
                <w:sz w:val="24"/>
                <w:szCs w:val="24"/>
                <w:highlight w:val="yellow"/>
              </w:rPr>
            </w:pPr>
            <w:r w:rsidRPr="00764B2B">
              <w:rPr>
                <w:sz w:val="24"/>
                <w:szCs w:val="24"/>
                <w:highlight w:val="yellow"/>
              </w:rPr>
              <w:t>Наименование ДКК</w:t>
            </w:r>
          </w:p>
        </w:tc>
      </w:tr>
      <w:tr w:rsidR="00764B2B" w:rsidRPr="00764B2B" w14:paraId="1BD92C32" w14:textId="77777777" w:rsidTr="00764B2B">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AF136FA" w14:textId="77777777" w:rsidR="00764B2B" w:rsidRPr="00764B2B" w:rsidRDefault="00764B2B" w:rsidP="00236B45">
            <w:pPr>
              <w:pBdr>
                <w:top w:val="none" w:sz="4" w:space="0" w:color="000000"/>
                <w:left w:val="none" w:sz="4" w:space="0" w:color="000000"/>
                <w:bottom w:val="none" w:sz="4" w:space="0" w:color="000000"/>
                <w:right w:val="none" w:sz="4" w:space="0" w:color="000000"/>
              </w:pBdr>
              <w:spacing w:line="288" w:lineRule="atLeast"/>
              <w:rPr>
                <w:sz w:val="24"/>
                <w:szCs w:val="24"/>
                <w:highlight w:val="yellow"/>
              </w:rPr>
            </w:pPr>
            <w:r w:rsidRPr="00764B2B">
              <w:rPr>
                <w:sz w:val="24"/>
                <w:szCs w:val="24"/>
                <w:highlight w:val="yellow"/>
              </w:rPr>
              <w:t>rb2</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2D6F746" w14:textId="77777777" w:rsidR="00764B2B" w:rsidRPr="00764B2B" w:rsidRDefault="00764B2B" w:rsidP="00236B45">
            <w:pPr>
              <w:pBdr>
                <w:top w:val="none" w:sz="4" w:space="0" w:color="000000"/>
                <w:left w:val="none" w:sz="4" w:space="0" w:color="000000"/>
                <w:bottom w:val="none" w:sz="4" w:space="0" w:color="000000"/>
                <w:right w:val="none" w:sz="4" w:space="0" w:color="000000"/>
              </w:pBdr>
              <w:spacing w:line="288" w:lineRule="atLeast"/>
              <w:rPr>
                <w:sz w:val="24"/>
                <w:szCs w:val="24"/>
                <w:highlight w:val="yellow"/>
              </w:rPr>
            </w:pPr>
            <w:r w:rsidRPr="00764B2B">
              <w:rPr>
                <w:sz w:val="24"/>
                <w:szCs w:val="24"/>
                <w:highlight w:val="yellow"/>
              </w:rPr>
              <w:t>2 балла по шкале реабилитационной маршрутизации (ШРМ)</w:t>
            </w:r>
          </w:p>
        </w:tc>
      </w:tr>
      <w:tr w:rsidR="00764B2B" w:rsidRPr="00764B2B" w14:paraId="37B3E52E" w14:textId="77777777" w:rsidTr="00764B2B">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58145FD" w14:textId="77777777" w:rsidR="00764B2B" w:rsidRPr="00764B2B" w:rsidRDefault="00764B2B" w:rsidP="00236B45">
            <w:pPr>
              <w:pBdr>
                <w:top w:val="none" w:sz="4" w:space="0" w:color="000000"/>
                <w:left w:val="none" w:sz="4" w:space="0" w:color="000000"/>
                <w:bottom w:val="none" w:sz="4" w:space="0" w:color="000000"/>
                <w:right w:val="none" w:sz="4" w:space="0" w:color="000000"/>
              </w:pBdr>
              <w:spacing w:line="288" w:lineRule="atLeast"/>
              <w:rPr>
                <w:sz w:val="24"/>
                <w:szCs w:val="24"/>
                <w:highlight w:val="yellow"/>
              </w:rPr>
            </w:pPr>
            <w:r w:rsidRPr="00764B2B">
              <w:rPr>
                <w:sz w:val="24"/>
                <w:szCs w:val="24"/>
                <w:highlight w:val="yellow"/>
              </w:rPr>
              <w:t>rb2cov</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B66F437" w14:textId="77777777" w:rsidR="00764B2B" w:rsidRPr="00764B2B" w:rsidRDefault="00764B2B" w:rsidP="00236B45">
            <w:pPr>
              <w:pBdr>
                <w:top w:val="none" w:sz="4" w:space="0" w:color="000000"/>
                <w:left w:val="none" w:sz="4" w:space="0" w:color="000000"/>
                <w:bottom w:val="none" w:sz="4" w:space="0" w:color="000000"/>
                <w:right w:val="none" w:sz="4" w:space="0" w:color="000000"/>
              </w:pBdr>
              <w:spacing w:line="288" w:lineRule="atLeast"/>
              <w:rPr>
                <w:sz w:val="24"/>
                <w:szCs w:val="24"/>
                <w:highlight w:val="yellow"/>
              </w:rPr>
            </w:pPr>
            <w:r w:rsidRPr="00764B2B">
              <w:rPr>
                <w:sz w:val="24"/>
                <w:szCs w:val="24"/>
                <w:highlight w:val="yellow"/>
              </w:rPr>
              <w:t>Медицинская реабилитация после перенесенной коронавирусной инфекции COVID-19, 2 балла по шкале реабилитационной маршрутизации (ШРМ)</w:t>
            </w:r>
          </w:p>
        </w:tc>
      </w:tr>
      <w:tr w:rsidR="00764B2B" w:rsidRPr="00764B2B" w14:paraId="08555086" w14:textId="77777777" w:rsidTr="00764B2B">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B6BF1A7" w14:textId="77777777" w:rsidR="00764B2B" w:rsidRPr="00764B2B" w:rsidRDefault="00764B2B" w:rsidP="00236B45">
            <w:pPr>
              <w:pBdr>
                <w:top w:val="none" w:sz="4" w:space="0" w:color="000000"/>
                <w:left w:val="none" w:sz="4" w:space="0" w:color="000000"/>
                <w:bottom w:val="none" w:sz="4" w:space="0" w:color="000000"/>
                <w:right w:val="none" w:sz="4" w:space="0" w:color="000000"/>
              </w:pBdr>
              <w:spacing w:line="288" w:lineRule="atLeast"/>
              <w:rPr>
                <w:sz w:val="24"/>
                <w:szCs w:val="24"/>
                <w:highlight w:val="yellow"/>
              </w:rPr>
            </w:pPr>
            <w:r w:rsidRPr="00764B2B">
              <w:rPr>
                <w:sz w:val="24"/>
                <w:szCs w:val="24"/>
                <w:highlight w:val="yellow"/>
              </w:rPr>
              <w:t>rb3</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7224246" w14:textId="77777777" w:rsidR="00764B2B" w:rsidRPr="00764B2B" w:rsidRDefault="00764B2B" w:rsidP="00236B45">
            <w:pPr>
              <w:pBdr>
                <w:top w:val="none" w:sz="4" w:space="0" w:color="000000"/>
                <w:left w:val="none" w:sz="4" w:space="0" w:color="000000"/>
                <w:bottom w:val="none" w:sz="4" w:space="0" w:color="000000"/>
                <w:right w:val="none" w:sz="4" w:space="0" w:color="000000"/>
              </w:pBdr>
              <w:spacing w:line="288" w:lineRule="atLeast"/>
              <w:rPr>
                <w:sz w:val="24"/>
                <w:szCs w:val="24"/>
                <w:highlight w:val="yellow"/>
              </w:rPr>
            </w:pPr>
            <w:r w:rsidRPr="00764B2B">
              <w:rPr>
                <w:sz w:val="24"/>
                <w:szCs w:val="24"/>
                <w:highlight w:val="yellow"/>
              </w:rPr>
              <w:t>3 балла по шкале реабилитационной маршрутизации (ШРМ)</w:t>
            </w:r>
          </w:p>
        </w:tc>
      </w:tr>
      <w:tr w:rsidR="00764B2B" w:rsidRPr="00764B2B" w14:paraId="3E3997EC" w14:textId="77777777" w:rsidTr="00764B2B">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BFED708" w14:textId="77777777" w:rsidR="00764B2B" w:rsidRPr="00764B2B" w:rsidRDefault="00764B2B" w:rsidP="00236B45">
            <w:pPr>
              <w:pBdr>
                <w:top w:val="none" w:sz="4" w:space="0" w:color="000000"/>
                <w:left w:val="none" w:sz="4" w:space="0" w:color="000000"/>
                <w:bottom w:val="none" w:sz="4" w:space="0" w:color="000000"/>
                <w:right w:val="none" w:sz="4" w:space="0" w:color="000000"/>
              </w:pBdr>
              <w:spacing w:line="288" w:lineRule="atLeast"/>
              <w:rPr>
                <w:sz w:val="24"/>
                <w:szCs w:val="24"/>
                <w:highlight w:val="yellow"/>
              </w:rPr>
            </w:pPr>
            <w:r w:rsidRPr="00764B2B">
              <w:rPr>
                <w:sz w:val="24"/>
                <w:szCs w:val="24"/>
                <w:highlight w:val="yellow"/>
              </w:rPr>
              <w:t>rb3cov</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A8C2A26" w14:textId="77777777" w:rsidR="00764B2B" w:rsidRPr="00764B2B" w:rsidRDefault="00764B2B" w:rsidP="00236B45">
            <w:pPr>
              <w:pBdr>
                <w:top w:val="none" w:sz="4" w:space="0" w:color="000000"/>
                <w:left w:val="none" w:sz="4" w:space="0" w:color="000000"/>
                <w:bottom w:val="none" w:sz="4" w:space="0" w:color="000000"/>
                <w:right w:val="none" w:sz="4" w:space="0" w:color="000000"/>
              </w:pBdr>
              <w:spacing w:line="288" w:lineRule="atLeast"/>
              <w:rPr>
                <w:sz w:val="24"/>
                <w:szCs w:val="24"/>
                <w:highlight w:val="yellow"/>
              </w:rPr>
            </w:pPr>
            <w:r w:rsidRPr="00764B2B">
              <w:rPr>
                <w:sz w:val="24"/>
                <w:szCs w:val="24"/>
                <w:highlight w:val="yellow"/>
              </w:rPr>
              <w:t>Медицинская реабилитация после перенесенной коронавирусной инфекции COVID-19, 3 балла по шкале реабилитационной маршрутизации (ШРМ)</w:t>
            </w:r>
          </w:p>
        </w:tc>
      </w:tr>
      <w:tr w:rsidR="00764B2B" w:rsidRPr="00764B2B" w14:paraId="34398671" w14:textId="77777777" w:rsidTr="00764B2B">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2860157" w14:textId="77777777" w:rsidR="00764B2B" w:rsidRPr="00764B2B" w:rsidRDefault="00764B2B" w:rsidP="00236B45">
            <w:pPr>
              <w:pBdr>
                <w:top w:val="none" w:sz="4" w:space="0" w:color="000000"/>
                <w:left w:val="none" w:sz="4" w:space="0" w:color="000000"/>
                <w:bottom w:val="none" w:sz="4" w:space="0" w:color="000000"/>
                <w:right w:val="none" w:sz="4" w:space="0" w:color="000000"/>
              </w:pBdr>
              <w:spacing w:line="288" w:lineRule="atLeast"/>
              <w:rPr>
                <w:sz w:val="24"/>
                <w:szCs w:val="24"/>
                <w:highlight w:val="yellow"/>
              </w:rPr>
            </w:pPr>
            <w:r w:rsidRPr="00764B2B">
              <w:rPr>
                <w:sz w:val="24"/>
                <w:szCs w:val="24"/>
                <w:highlight w:val="yellow"/>
              </w:rPr>
              <w:t>rb4</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9EE40D2" w14:textId="77777777" w:rsidR="00764B2B" w:rsidRPr="00764B2B" w:rsidRDefault="00764B2B" w:rsidP="00236B45">
            <w:pPr>
              <w:pBdr>
                <w:top w:val="none" w:sz="4" w:space="0" w:color="000000"/>
                <w:left w:val="none" w:sz="4" w:space="0" w:color="000000"/>
                <w:bottom w:val="none" w:sz="4" w:space="0" w:color="000000"/>
                <w:right w:val="none" w:sz="4" w:space="0" w:color="000000"/>
              </w:pBdr>
              <w:spacing w:line="288" w:lineRule="atLeast"/>
              <w:rPr>
                <w:sz w:val="24"/>
                <w:szCs w:val="24"/>
                <w:highlight w:val="yellow"/>
              </w:rPr>
            </w:pPr>
            <w:r w:rsidRPr="00764B2B">
              <w:rPr>
                <w:sz w:val="24"/>
                <w:szCs w:val="24"/>
                <w:highlight w:val="yellow"/>
              </w:rPr>
              <w:t>4 балла по шкале реабилитационной маршрутизации (ШРМ)</w:t>
            </w:r>
          </w:p>
        </w:tc>
      </w:tr>
      <w:tr w:rsidR="00764B2B" w:rsidRPr="00764B2B" w14:paraId="5028FE9D" w14:textId="77777777" w:rsidTr="00764B2B">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DE761D6" w14:textId="77777777" w:rsidR="00764B2B" w:rsidRPr="00764B2B" w:rsidRDefault="00764B2B" w:rsidP="00236B45">
            <w:pPr>
              <w:pBdr>
                <w:top w:val="none" w:sz="4" w:space="0" w:color="000000"/>
                <w:left w:val="none" w:sz="4" w:space="0" w:color="000000"/>
                <w:bottom w:val="none" w:sz="4" w:space="0" w:color="000000"/>
                <w:right w:val="none" w:sz="4" w:space="0" w:color="000000"/>
              </w:pBdr>
              <w:spacing w:line="288" w:lineRule="atLeast"/>
              <w:rPr>
                <w:sz w:val="24"/>
                <w:szCs w:val="24"/>
                <w:highlight w:val="yellow"/>
              </w:rPr>
            </w:pPr>
            <w:r w:rsidRPr="00764B2B">
              <w:rPr>
                <w:sz w:val="24"/>
                <w:szCs w:val="24"/>
                <w:highlight w:val="yellow"/>
              </w:rPr>
              <w:t>rb4cov</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0A11ED7" w14:textId="77777777" w:rsidR="00764B2B" w:rsidRPr="00764B2B" w:rsidRDefault="00764B2B" w:rsidP="00236B45">
            <w:pPr>
              <w:pBdr>
                <w:top w:val="none" w:sz="4" w:space="0" w:color="000000"/>
                <w:left w:val="none" w:sz="4" w:space="0" w:color="000000"/>
                <w:bottom w:val="none" w:sz="4" w:space="0" w:color="000000"/>
                <w:right w:val="none" w:sz="4" w:space="0" w:color="000000"/>
              </w:pBdr>
              <w:spacing w:line="288" w:lineRule="atLeast"/>
              <w:rPr>
                <w:sz w:val="24"/>
                <w:szCs w:val="24"/>
                <w:highlight w:val="yellow"/>
              </w:rPr>
            </w:pPr>
            <w:r w:rsidRPr="00764B2B">
              <w:rPr>
                <w:sz w:val="24"/>
                <w:szCs w:val="24"/>
                <w:highlight w:val="yellow"/>
              </w:rPr>
              <w:t>Медицинская реабилитация после перенесенной коронавирусной инфекции COVID-19, 4 балла по шкале реабилитационной маршрутизации (ШРМ)</w:t>
            </w:r>
          </w:p>
        </w:tc>
      </w:tr>
      <w:tr w:rsidR="00764B2B" w:rsidRPr="00764B2B" w14:paraId="42AD0560" w14:textId="77777777" w:rsidTr="00764B2B">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FBCA513" w14:textId="77777777" w:rsidR="00764B2B" w:rsidRPr="00764B2B" w:rsidRDefault="00764B2B" w:rsidP="00236B45">
            <w:pPr>
              <w:pBdr>
                <w:top w:val="none" w:sz="4" w:space="0" w:color="000000"/>
                <w:left w:val="none" w:sz="4" w:space="0" w:color="000000"/>
                <w:bottom w:val="none" w:sz="4" w:space="0" w:color="000000"/>
                <w:right w:val="none" w:sz="4" w:space="0" w:color="000000"/>
              </w:pBdr>
              <w:spacing w:line="288" w:lineRule="atLeast"/>
              <w:rPr>
                <w:sz w:val="24"/>
                <w:szCs w:val="24"/>
                <w:highlight w:val="yellow"/>
              </w:rPr>
            </w:pPr>
            <w:r w:rsidRPr="00764B2B">
              <w:rPr>
                <w:sz w:val="24"/>
                <w:szCs w:val="24"/>
                <w:highlight w:val="yellow"/>
              </w:rPr>
              <w:t>rb4d12</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315B427" w14:textId="77777777" w:rsidR="00764B2B" w:rsidRPr="00764B2B" w:rsidRDefault="00764B2B" w:rsidP="00236B45">
            <w:pPr>
              <w:pBdr>
                <w:top w:val="none" w:sz="4" w:space="0" w:color="000000"/>
                <w:left w:val="none" w:sz="4" w:space="0" w:color="000000"/>
                <w:bottom w:val="none" w:sz="4" w:space="0" w:color="000000"/>
                <w:right w:val="none" w:sz="4" w:space="0" w:color="000000"/>
              </w:pBdr>
              <w:spacing w:line="288" w:lineRule="atLeast"/>
              <w:rPr>
                <w:sz w:val="24"/>
                <w:szCs w:val="24"/>
                <w:highlight w:val="yellow"/>
              </w:rPr>
            </w:pPr>
            <w:r w:rsidRPr="00764B2B">
              <w:rPr>
                <w:sz w:val="24"/>
                <w:szCs w:val="24"/>
                <w:highlight w:val="yellow"/>
              </w:rPr>
              <w:t>4 балла по шкале реабилитационной маршрутизации (ШРМ), не менее 12 дней</w:t>
            </w:r>
          </w:p>
        </w:tc>
      </w:tr>
      <w:tr w:rsidR="00764B2B" w:rsidRPr="00764B2B" w14:paraId="3C38ACA1" w14:textId="77777777" w:rsidTr="00764B2B">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2B3F91D" w14:textId="77777777" w:rsidR="00764B2B" w:rsidRPr="00764B2B" w:rsidRDefault="00764B2B" w:rsidP="00236B45">
            <w:pPr>
              <w:pBdr>
                <w:top w:val="none" w:sz="4" w:space="0" w:color="000000"/>
                <w:left w:val="none" w:sz="4" w:space="0" w:color="000000"/>
                <w:bottom w:val="none" w:sz="4" w:space="0" w:color="000000"/>
                <w:right w:val="none" w:sz="4" w:space="0" w:color="000000"/>
              </w:pBdr>
              <w:spacing w:line="288" w:lineRule="atLeast"/>
              <w:rPr>
                <w:sz w:val="24"/>
                <w:szCs w:val="24"/>
                <w:highlight w:val="yellow"/>
              </w:rPr>
            </w:pPr>
            <w:r w:rsidRPr="00764B2B">
              <w:rPr>
                <w:sz w:val="24"/>
                <w:szCs w:val="24"/>
                <w:highlight w:val="yellow"/>
              </w:rPr>
              <w:t>rb4d14</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D687AB7" w14:textId="77777777" w:rsidR="00764B2B" w:rsidRPr="00764B2B" w:rsidRDefault="00764B2B" w:rsidP="00236B45">
            <w:pPr>
              <w:pBdr>
                <w:top w:val="none" w:sz="4" w:space="0" w:color="000000"/>
                <w:left w:val="none" w:sz="4" w:space="0" w:color="000000"/>
                <w:bottom w:val="none" w:sz="4" w:space="0" w:color="000000"/>
                <w:right w:val="none" w:sz="4" w:space="0" w:color="000000"/>
              </w:pBdr>
              <w:spacing w:line="288" w:lineRule="atLeast"/>
              <w:rPr>
                <w:sz w:val="24"/>
                <w:szCs w:val="24"/>
                <w:highlight w:val="yellow"/>
              </w:rPr>
            </w:pPr>
            <w:r w:rsidRPr="00764B2B">
              <w:rPr>
                <w:sz w:val="24"/>
                <w:szCs w:val="24"/>
                <w:highlight w:val="yellow"/>
              </w:rPr>
              <w:t>4 балла по шкале реабилитационной маршрутизации (ШРМ), не менее 14 дней</w:t>
            </w:r>
          </w:p>
        </w:tc>
      </w:tr>
      <w:tr w:rsidR="00764B2B" w:rsidRPr="00764B2B" w14:paraId="5A182895" w14:textId="77777777" w:rsidTr="00764B2B">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543676A" w14:textId="77777777" w:rsidR="00764B2B" w:rsidRPr="00764B2B" w:rsidRDefault="00764B2B" w:rsidP="00236B45">
            <w:pPr>
              <w:pBdr>
                <w:top w:val="none" w:sz="4" w:space="0" w:color="000000"/>
                <w:left w:val="none" w:sz="4" w:space="0" w:color="000000"/>
                <w:bottom w:val="none" w:sz="4" w:space="0" w:color="000000"/>
                <w:right w:val="none" w:sz="4" w:space="0" w:color="000000"/>
              </w:pBdr>
              <w:spacing w:line="288" w:lineRule="atLeast"/>
              <w:rPr>
                <w:sz w:val="24"/>
                <w:szCs w:val="24"/>
                <w:highlight w:val="yellow"/>
              </w:rPr>
            </w:pPr>
            <w:r w:rsidRPr="00764B2B">
              <w:rPr>
                <w:sz w:val="24"/>
                <w:szCs w:val="24"/>
                <w:highlight w:val="yellow"/>
              </w:rPr>
              <w:t>rb5</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5E33FEC" w14:textId="77777777" w:rsidR="00764B2B" w:rsidRPr="00764B2B" w:rsidRDefault="00764B2B" w:rsidP="00236B45">
            <w:pPr>
              <w:pBdr>
                <w:top w:val="none" w:sz="4" w:space="0" w:color="000000"/>
                <w:left w:val="none" w:sz="4" w:space="0" w:color="000000"/>
                <w:bottom w:val="none" w:sz="4" w:space="0" w:color="000000"/>
                <w:right w:val="none" w:sz="4" w:space="0" w:color="000000"/>
              </w:pBdr>
              <w:spacing w:line="288" w:lineRule="atLeast"/>
              <w:rPr>
                <w:sz w:val="24"/>
                <w:szCs w:val="24"/>
                <w:highlight w:val="yellow"/>
              </w:rPr>
            </w:pPr>
            <w:r w:rsidRPr="00764B2B">
              <w:rPr>
                <w:sz w:val="24"/>
                <w:szCs w:val="24"/>
                <w:highlight w:val="yellow"/>
              </w:rPr>
              <w:t>5 баллов по шкале реабилитационной маршрутизации (ШРМ)</w:t>
            </w:r>
          </w:p>
        </w:tc>
      </w:tr>
      <w:tr w:rsidR="00764B2B" w:rsidRPr="00764B2B" w14:paraId="21502E64" w14:textId="77777777" w:rsidTr="00764B2B">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BD9D2E3" w14:textId="77777777" w:rsidR="00764B2B" w:rsidRPr="00764B2B" w:rsidRDefault="00764B2B" w:rsidP="00236B45">
            <w:pPr>
              <w:pBdr>
                <w:top w:val="none" w:sz="4" w:space="0" w:color="000000"/>
                <w:left w:val="none" w:sz="4" w:space="0" w:color="000000"/>
                <w:bottom w:val="none" w:sz="4" w:space="0" w:color="000000"/>
                <w:right w:val="none" w:sz="4" w:space="0" w:color="000000"/>
              </w:pBdr>
              <w:spacing w:line="288" w:lineRule="atLeast"/>
              <w:rPr>
                <w:sz w:val="24"/>
                <w:szCs w:val="24"/>
                <w:highlight w:val="yellow"/>
              </w:rPr>
            </w:pPr>
            <w:r w:rsidRPr="00764B2B">
              <w:rPr>
                <w:sz w:val="24"/>
                <w:szCs w:val="24"/>
                <w:highlight w:val="yellow"/>
              </w:rPr>
              <w:t>rb5cov</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E7C4AD9" w14:textId="77777777" w:rsidR="00764B2B" w:rsidRPr="00764B2B" w:rsidRDefault="00764B2B" w:rsidP="00236B45">
            <w:pPr>
              <w:pBdr>
                <w:top w:val="none" w:sz="4" w:space="0" w:color="000000"/>
                <w:left w:val="none" w:sz="4" w:space="0" w:color="000000"/>
                <w:bottom w:val="none" w:sz="4" w:space="0" w:color="000000"/>
                <w:right w:val="none" w:sz="4" w:space="0" w:color="000000"/>
              </w:pBdr>
              <w:spacing w:line="288" w:lineRule="atLeast"/>
              <w:rPr>
                <w:sz w:val="24"/>
                <w:szCs w:val="24"/>
                <w:highlight w:val="yellow"/>
              </w:rPr>
            </w:pPr>
            <w:r w:rsidRPr="00764B2B">
              <w:rPr>
                <w:sz w:val="24"/>
                <w:szCs w:val="24"/>
                <w:highlight w:val="yellow"/>
              </w:rPr>
              <w:t>Медицинская реабилитация после перенесенной коронавирусной инфекции COVID-19, 5 баллов по шкале реабилитационной маршрутизации (ШРМ)</w:t>
            </w:r>
          </w:p>
        </w:tc>
      </w:tr>
      <w:tr w:rsidR="00764B2B" w:rsidRPr="00764B2B" w14:paraId="684C6D7B" w14:textId="77777777" w:rsidTr="00764B2B">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C1077B7" w14:textId="77777777" w:rsidR="00764B2B" w:rsidRPr="00764B2B" w:rsidRDefault="00764B2B" w:rsidP="00236B45">
            <w:pPr>
              <w:pBdr>
                <w:top w:val="none" w:sz="4" w:space="0" w:color="000000"/>
                <w:left w:val="none" w:sz="4" w:space="0" w:color="000000"/>
                <w:bottom w:val="none" w:sz="4" w:space="0" w:color="000000"/>
                <w:right w:val="none" w:sz="4" w:space="0" w:color="000000"/>
              </w:pBdr>
              <w:spacing w:line="288" w:lineRule="atLeast"/>
              <w:rPr>
                <w:sz w:val="24"/>
                <w:szCs w:val="24"/>
                <w:highlight w:val="yellow"/>
              </w:rPr>
            </w:pPr>
            <w:r w:rsidRPr="00764B2B">
              <w:rPr>
                <w:sz w:val="24"/>
                <w:szCs w:val="24"/>
                <w:highlight w:val="yellow"/>
              </w:rPr>
              <w:t>rb5d18</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ECD6299" w14:textId="77777777" w:rsidR="00764B2B" w:rsidRPr="00764B2B" w:rsidRDefault="00764B2B" w:rsidP="00236B45">
            <w:pPr>
              <w:pBdr>
                <w:top w:val="none" w:sz="4" w:space="0" w:color="000000"/>
                <w:left w:val="none" w:sz="4" w:space="0" w:color="000000"/>
                <w:bottom w:val="none" w:sz="4" w:space="0" w:color="000000"/>
                <w:right w:val="none" w:sz="4" w:space="0" w:color="000000"/>
              </w:pBdr>
              <w:spacing w:line="288" w:lineRule="atLeast"/>
              <w:rPr>
                <w:sz w:val="24"/>
                <w:szCs w:val="24"/>
                <w:highlight w:val="yellow"/>
              </w:rPr>
            </w:pPr>
            <w:r w:rsidRPr="00764B2B">
              <w:rPr>
                <w:sz w:val="24"/>
                <w:szCs w:val="24"/>
                <w:highlight w:val="yellow"/>
              </w:rPr>
              <w:t>5 баллов по шкале реабилитационной маршрутизации (ШРМ), не менее 18 дней</w:t>
            </w:r>
          </w:p>
        </w:tc>
      </w:tr>
      <w:tr w:rsidR="00764B2B" w:rsidRPr="00764B2B" w14:paraId="7AC9F35A" w14:textId="77777777" w:rsidTr="00764B2B">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7110915" w14:textId="77777777" w:rsidR="00764B2B" w:rsidRPr="00764B2B" w:rsidRDefault="00764B2B" w:rsidP="00236B45">
            <w:pPr>
              <w:pBdr>
                <w:top w:val="none" w:sz="4" w:space="0" w:color="000000"/>
                <w:left w:val="none" w:sz="4" w:space="0" w:color="000000"/>
                <w:bottom w:val="none" w:sz="4" w:space="0" w:color="000000"/>
                <w:right w:val="none" w:sz="4" w:space="0" w:color="000000"/>
              </w:pBdr>
              <w:spacing w:line="288" w:lineRule="atLeast"/>
              <w:rPr>
                <w:sz w:val="24"/>
                <w:szCs w:val="24"/>
                <w:highlight w:val="yellow"/>
              </w:rPr>
            </w:pPr>
            <w:r w:rsidRPr="00764B2B">
              <w:rPr>
                <w:sz w:val="24"/>
                <w:szCs w:val="24"/>
                <w:highlight w:val="yellow"/>
              </w:rPr>
              <w:t>rb5d20</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3965F11" w14:textId="77777777" w:rsidR="00764B2B" w:rsidRPr="00764B2B" w:rsidRDefault="00764B2B" w:rsidP="00236B45">
            <w:pPr>
              <w:pBdr>
                <w:top w:val="none" w:sz="4" w:space="0" w:color="000000"/>
                <w:left w:val="none" w:sz="4" w:space="0" w:color="000000"/>
                <w:bottom w:val="none" w:sz="4" w:space="0" w:color="000000"/>
                <w:right w:val="none" w:sz="4" w:space="0" w:color="000000"/>
              </w:pBdr>
              <w:spacing w:line="288" w:lineRule="atLeast"/>
              <w:rPr>
                <w:sz w:val="24"/>
                <w:szCs w:val="24"/>
                <w:highlight w:val="yellow"/>
              </w:rPr>
            </w:pPr>
            <w:r w:rsidRPr="00764B2B">
              <w:rPr>
                <w:sz w:val="24"/>
                <w:szCs w:val="24"/>
                <w:highlight w:val="yellow"/>
              </w:rPr>
              <w:t>5 баллов по шкале реабилитационной маршрутизации (ШРМ), не менее 20 дней</w:t>
            </w:r>
          </w:p>
        </w:tc>
      </w:tr>
      <w:tr w:rsidR="00764B2B" w:rsidRPr="00764B2B" w14:paraId="7F9924A8" w14:textId="77777777" w:rsidTr="00764B2B">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089BE47" w14:textId="77777777" w:rsidR="00764B2B" w:rsidRPr="00764B2B" w:rsidRDefault="00764B2B" w:rsidP="00236B45">
            <w:pPr>
              <w:pBdr>
                <w:top w:val="none" w:sz="4" w:space="0" w:color="000000"/>
                <w:left w:val="none" w:sz="4" w:space="0" w:color="000000"/>
                <w:bottom w:val="none" w:sz="4" w:space="0" w:color="000000"/>
                <w:right w:val="none" w:sz="4" w:space="0" w:color="000000"/>
              </w:pBdr>
              <w:spacing w:line="288" w:lineRule="atLeast"/>
              <w:rPr>
                <w:sz w:val="24"/>
                <w:szCs w:val="24"/>
                <w:highlight w:val="yellow"/>
              </w:rPr>
            </w:pPr>
            <w:r w:rsidRPr="00764B2B">
              <w:rPr>
                <w:sz w:val="24"/>
                <w:szCs w:val="24"/>
                <w:highlight w:val="yellow"/>
              </w:rPr>
              <w:t>rb6</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F5589ED" w14:textId="77777777" w:rsidR="00764B2B" w:rsidRPr="00764B2B" w:rsidRDefault="00764B2B" w:rsidP="00236B45">
            <w:pPr>
              <w:pBdr>
                <w:top w:val="none" w:sz="4" w:space="0" w:color="000000"/>
                <w:left w:val="none" w:sz="4" w:space="0" w:color="000000"/>
                <w:bottom w:val="none" w:sz="4" w:space="0" w:color="000000"/>
                <w:right w:val="none" w:sz="4" w:space="0" w:color="000000"/>
              </w:pBdr>
              <w:spacing w:line="288" w:lineRule="atLeast"/>
              <w:rPr>
                <w:sz w:val="24"/>
                <w:szCs w:val="24"/>
                <w:highlight w:val="yellow"/>
              </w:rPr>
            </w:pPr>
            <w:r w:rsidRPr="00764B2B">
              <w:rPr>
                <w:sz w:val="24"/>
                <w:szCs w:val="24"/>
                <w:highlight w:val="yellow"/>
              </w:rPr>
              <w:t>6 баллов по шкале реабилитационной маршрутизации (ШРМ)</w:t>
            </w:r>
          </w:p>
        </w:tc>
      </w:tr>
      <w:tr w:rsidR="00764B2B" w:rsidRPr="00764B2B" w14:paraId="4F247ED2" w14:textId="77777777" w:rsidTr="00764B2B">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1203FE3" w14:textId="77777777" w:rsidR="00764B2B" w:rsidRPr="00764B2B" w:rsidRDefault="00764B2B" w:rsidP="00236B45">
            <w:pPr>
              <w:pBdr>
                <w:top w:val="none" w:sz="4" w:space="0" w:color="000000"/>
                <w:left w:val="none" w:sz="4" w:space="0" w:color="000000"/>
                <w:bottom w:val="none" w:sz="4" w:space="0" w:color="000000"/>
                <w:right w:val="none" w:sz="4" w:space="0" w:color="000000"/>
              </w:pBdr>
              <w:spacing w:line="288" w:lineRule="atLeast"/>
              <w:rPr>
                <w:sz w:val="24"/>
                <w:szCs w:val="24"/>
                <w:highlight w:val="yellow"/>
              </w:rPr>
            </w:pPr>
            <w:r w:rsidRPr="00764B2B">
              <w:rPr>
                <w:sz w:val="24"/>
                <w:szCs w:val="24"/>
                <w:highlight w:val="yellow"/>
              </w:rPr>
              <w:t>rbb2</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D3FAEDF" w14:textId="77777777" w:rsidR="00764B2B" w:rsidRPr="00764B2B" w:rsidRDefault="00764B2B" w:rsidP="00236B45">
            <w:pPr>
              <w:pBdr>
                <w:top w:val="none" w:sz="4" w:space="0" w:color="000000"/>
                <w:left w:val="none" w:sz="4" w:space="0" w:color="000000"/>
                <w:bottom w:val="none" w:sz="4" w:space="0" w:color="000000"/>
                <w:right w:val="none" w:sz="4" w:space="0" w:color="000000"/>
              </w:pBdr>
              <w:spacing w:line="288" w:lineRule="atLeast"/>
              <w:rPr>
                <w:sz w:val="24"/>
                <w:szCs w:val="24"/>
                <w:highlight w:val="yellow"/>
              </w:rPr>
            </w:pPr>
            <w:r w:rsidRPr="00764B2B">
              <w:rPr>
                <w:sz w:val="24"/>
                <w:szCs w:val="24"/>
                <w:highlight w:val="yellow"/>
              </w:rPr>
              <w:t>2 балла по шкале реабилитационной маршрутизации (ШРМ), назначение ботулинического токсина</w:t>
            </w:r>
          </w:p>
        </w:tc>
      </w:tr>
      <w:tr w:rsidR="00764B2B" w:rsidRPr="00764B2B" w14:paraId="0A588C9C" w14:textId="77777777" w:rsidTr="00764B2B">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6222803" w14:textId="77777777" w:rsidR="00764B2B" w:rsidRPr="00764B2B" w:rsidRDefault="00764B2B" w:rsidP="00236B45">
            <w:pPr>
              <w:pBdr>
                <w:top w:val="none" w:sz="4" w:space="0" w:color="000000"/>
                <w:left w:val="none" w:sz="4" w:space="0" w:color="000000"/>
                <w:bottom w:val="none" w:sz="4" w:space="0" w:color="000000"/>
                <w:right w:val="none" w:sz="4" w:space="0" w:color="000000"/>
              </w:pBdr>
              <w:spacing w:line="288" w:lineRule="atLeast"/>
              <w:rPr>
                <w:sz w:val="24"/>
                <w:szCs w:val="24"/>
                <w:highlight w:val="yellow"/>
              </w:rPr>
            </w:pPr>
            <w:r w:rsidRPr="00764B2B">
              <w:rPr>
                <w:sz w:val="24"/>
                <w:szCs w:val="24"/>
                <w:highlight w:val="yellow"/>
              </w:rPr>
              <w:t>rbb3</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765E03F" w14:textId="77777777" w:rsidR="00764B2B" w:rsidRPr="00764B2B" w:rsidRDefault="00764B2B" w:rsidP="00236B45">
            <w:pPr>
              <w:pBdr>
                <w:top w:val="none" w:sz="4" w:space="0" w:color="000000"/>
                <w:left w:val="none" w:sz="4" w:space="0" w:color="000000"/>
                <w:bottom w:val="none" w:sz="4" w:space="0" w:color="000000"/>
                <w:right w:val="none" w:sz="4" w:space="0" w:color="000000"/>
              </w:pBdr>
              <w:spacing w:line="288" w:lineRule="atLeast"/>
              <w:rPr>
                <w:sz w:val="24"/>
                <w:szCs w:val="24"/>
                <w:highlight w:val="yellow"/>
              </w:rPr>
            </w:pPr>
            <w:r w:rsidRPr="00764B2B">
              <w:rPr>
                <w:sz w:val="24"/>
                <w:szCs w:val="24"/>
                <w:highlight w:val="yellow"/>
              </w:rPr>
              <w:t>3 балла по шкале реабилитационной маршрутизации (ШРМ), назначение ботулинического токсина</w:t>
            </w:r>
          </w:p>
        </w:tc>
      </w:tr>
      <w:tr w:rsidR="00764B2B" w:rsidRPr="00764B2B" w14:paraId="10C1EFBA" w14:textId="77777777" w:rsidTr="00764B2B">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216E73C" w14:textId="77777777" w:rsidR="00764B2B" w:rsidRPr="00764B2B" w:rsidRDefault="00764B2B" w:rsidP="00236B45">
            <w:pPr>
              <w:pBdr>
                <w:top w:val="none" w:sz="4" w:space="0" w:color="000000"/>
                <w:left w:val="none" w:sz="4" w:space="0" w:color="000000"/>
                <w:bottom w:val="none" w:sz="4" w:space="0" w:color="000000"/>
                <w:right w:val="none" w:sz="4" w:space="0" w:color="000000"/>
              </w:pBdr>
              <w:spacing w:line="288" w:lineRule="atLeast"/>
              <w:rPr>
                <w:sz w:val="24"/>
                <w:szCs w:val="24"/>
                <w:highlight w:val="yellow"/>
              </w:rPr>
            </w:pPr>
            <w:r w:rsidRPr="00764B2B">
              <w:rPr>
                <w:sz w:val="24"/>
                <w:szCs w:val="24"/>
                <w:highlight w:val="yellow"/>
              </w:rPr>
              <w:t>rbb4d14</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3B1A2DE" w14:textId="77777777" w:rsidR="00764B2B" w:rsidRPr="00764B2B" w:rsidRDefault="00764B2B" w:rsidP="00236B45">
            <w:pPr>
              <w:pBdr>
                <w:top w:val="none" w:sz="4" w:space="0" w:color="000000"/>
                <w:left w:val="none" w:sz="4" w:space="0" w:color="000000"/>
                <w:bottom w:val="none" w:sz="4" w:space="0" w:color="000000"/>
                <w:right w:val="none" w:sz="4" w:space="0" w:color="000000"/>
              </w:pBdr>
              <w:spacing w:line="288" w:lineRule="atLeast"/>
              <w:rPr>
                <w:sz w:val="24"/>
                <w:szCs w:val="24"/>
                <w:highlight w:val="yellow"/>
              </w:rPr>
            </w:pPr>
            <w:r w:rsidRPr="00764B2B">
              <w:rPr>
                <w:sz w:val="24"/>
                <w:szCs w:val="24"/>
                <w:highlight w:val="yellow"/>
              </w:rPr>
              <w:t>4 балла по шкале реабилитационной маршрутизации (ШРМ), назначение ботулинического токсина, не менее 14 дней</w:t>
            </w:r>
          </w:p>
        </w:tc>
      </w:tr>
      <w:tr w:rsidR="00764B2B" w:rsidRPr="00764B2B" w14:paraId="1BB012D4" w14:textId="77777777" w:rsidTr="00764B2B">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B166B36" w14:textId="77777777" w:rsidR="00764B2B" w:rsidRPr="00764B2B" w:rsidRDefault="00764B2B" w:rsidP="00236B45">
            <w:pPr>
              <w:pBdr>
                <w:top w:val="none" w:sz="4" w:space="0" w:color="000000"/>
                <w:left w:val="none" w:sz="4" w:space="0" w:color="000000"/>
                <w:bottom w:val="none" w:sz="4" w:space="0" w:color="000000"/>
                <w:right w:val="none" w:sz="4" w:space="0" w:color="000000"/>
              </w:pBdr>
              <w:spacing w:line="288" w:lineRule="atLeast"/>
              <w:rPr>
                <w:sz w:val="24"/>
                <w:szCs w:val="24"/>
                <w:highlight w:val="yellow"/>
              </w:rPr>
            </w:pPr>
            <w:r w:rsidRPr="00764B2B">
              <w:rPr>
                <w:sz w:val="24"/>
                <w:szCs w:val="24"/>
                <w:highlight w:val="yellow"/>
              </w:rPr>
              <w:t>rbb5d20</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61C031C" w14:textId="77777777" w:rsidR="00764B2B" w:rsidRPr="00764B2B" w:rsidRDefault="00764B2B" w:rsidP="00236B45">
            <w:pPr>
              <w:pBdr>
                <w:top w:val="none" w:sz="4" w:space="0" w:color="000000"/>
                <w:left w:val="none" w:sz="4" w:space="0" w:color="000000"/>
                <w:bottom w:val="none" w:sz="4" w:space="0" w:color="000000"/>
                <w:right w:val="none" w:sz="4" w:space="0" w:color="000000"/>
              </w:pBdr>
              <w:spacing w:line="288" w:lineRule="atLeast"/>
              <w:rPr>
                <w:sz w:val="24"/>
                <w:szCs w:val="24"/>
                <w:highlight w:val="yellow"/>
              </w:rPr>
            </w:pPr>
            <w:r w:rsidRPr="00764B2B">
              <w:rPr>
                <w:sz w:val="24"/>
                <w:szCs w:val="24"/>
                <w:highlight w:val="yellow"/>
              </w:rPr>
              <w:t>5 баллов по шкале реабилитационной маршрутизации (ШРМ), назначение ботулинического токсина, не менее 20 дней</w:t>
            </w:r>
          </w:p>
        </w:tc>
      </w:tr>
      <w:tr w:rsidR="00764B2B" w:rsidRPr="00764B2B" w14:paraId="330D96DD" w14:textId="77777777" w:rsidTr="00764B2B">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CCF17B2" w14:textId="77777777" w:rsidR="00764B2B" w:rsidRPr="00764B2B" w:rsidRDefault="00764B2B" w:rsidP="00236B45">
            <w:pPr>
              <w:pBdr>
                <w:top w:val="none" w:sz="4" w:space="0" w:color="000000"/>
                <w:left w:val="none" w:sz="4" w:space="0" w:color="000000"/>
                <w:bottom w:val="none" w:sz="4" w:space="0" w:color="000000"/>
                <w:right w:val="none" w:sz="4" w:space="0" w:color="000000"/>
              </w:pBdr>
              <w:spacing w:line="288" w:lineRule="atLeast"/>
              <w:rPr>
                <w:sz w:val="24"/>
                <w:szCs w:val="24"/>
                <w:highlight w:val="yellow"/>
              </w:rPr>
            </w:pPr>
            <w:r w:rsidRPr="00764B2B">
              <w:rPr>
                <w:sz w:val="24"/>
                <w:szCs w:val="24"/>
                <w:highlight w:val="yellow"/>
              </w:rPr>
              <w:t>rbbp4</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FCCE8D9" w14:textId="77777777" w:rsidR="00764B2B" w:rsidRPr="00764B2B" w:rsidRDefault="00764B2B" w:rsidP="00236B45">
            <w:pPr>
              <w:pBdr>
                <w:top w:val="none" w:sz="4" w:space="0" w:color="000000"/>
                <w:left w:val="none" w:sz="4" w:space="0" w:color="000000"/>
                <w:bottom w:val="none" w:sz="4" w:space="0" w:color="000000"/>
                <w:right w:val="none" w:sz="4" w:space="0" w:color="000000"/>
              </w:pBdr>
              <w:spacing w:line="288" w:lineRule="atLeast"/>
              <w:rPr>
                <w:sz w:val="24"/>
                <w:szCs w:val="24"/>
                <w:highlight w:val="yellow"/>
              </w:rPr>
            </w:pPr>
            <w:r w:rsidRPr="00764B2B">
              <w:rPr>
                <w:sz w:val="24"/>
                <w:szCs w:val="24"/>
                <w:highlight w:val="yellow"/>
              </w:rPr>
              <w:t>продолжительная медицинская реабилитация (30 дней), 4-балла по шкале реабилитационной маршрутизации (ШРМ), назначение ботулинического токсина</w:t>
            </w:r>
          </w:p>
        </w:tc>
      </w:tr>
      <w:tr w:rsidR="00764B2B" w:rsidRPr="00764B2B" w14:paraId="3785C22D" w14:textId="77777777" w:rsidTr="00764B2B">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B616172" w14:textId="77777777" w:rsidR="00764B2B" w:rsidRPr="00764B2B" w:rsidRDefault="00764B2B" w:rsidP="00236B45">
            <w:pPr>
              <w:pBdr>
                <w:top w:val="none" w:sz="4" w:space="0" w:color="000000"/>
                <w:left w:val="none" w:sz="4" w:space="0" w:color="000000"/>
                <w:bottom w:val="none" w:sz="4" w:space="0" w:color="000000"/>
                <w:right w:val="none" w:sz="4" w:space="0" w:color="000000"/>
              </w:pBdr>
              <w:spacing w:line="288" w:lineRule="atLeast"/>
              <w:rPr>
                <w:sz w:val="24"/>
                <w:szCs w:val="24"/>
                <w:highlight w:val="yellow"/>
              </w:rPr>
            </w:pPr>
            <w:r w:rsidRPr="00764B2B">
              <w:rPr>
                <w:sz w:val="24"/>
                <w:szCs w:val="24"/>
                <w:highlight w:val="yellow"/>
              </w:rPr>
              <w:t>rbbp5</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1E41EFD" w14:textId="77777777" w:rsidR="00764B2B" w:rsidRPr="00764B2B" w:rsidRDefault="00764B2B" w:rsidP="00236B45">
            <w:pPr>
              <w:pBdr>
                <w:top w:val="none" w:sz="4" w:space="0" w:color="000000"/>
                <w:left w:val="none" w:sz="4" w:space="0" w:color="000000"/>
                <w:bottom w:val="none" w:sz="4" w:space="0" w:color="000000"/>
                <w:right w:val="none" w:sz="4" w:space="0" w:color="000000"/>
              </w:pBdr>
              <w:spacing w:line="288" w:lineRule="atLeast"/>
              <w:rPr>
                <w:sz w:val="24"/>
                <w:szCs w:val="24"/>
                <w:highlight w:val="yellow"/>
              </w:rPr>
            </w:pPr>
            <w:r w:rsidRPr="00764B2B">
              <w:rPr>
                <w:sz w:val="24"/>
                <w:szCs w:val="24"/>
                <w:highlight w:val="yellow"/>
              </w:rPr>
              <w:t>продолжительная медицинская реабилитация (30 дней), 5 баллов по шкале реабилитационной маршрутизации (ШРМ), назначение ботулинического токсина</w:t>
            </w:r>
          </w:p>
        </w:tc>
      </w:tr>
      <w:tr w:rsidR="00764B2B" w:rsidRPr="00764B2B" w14:paraId="74D5AE73" w14:textId="77777777" w:rsidTr="00764B2B">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1771244" w14:textId="77777777" w:rsidR="00764B2B" w:rsidRPr="00764B2B" w:rsidRDefault="00764B2B" w:rsidP="00236B45">
            <w:pPr>
              <w:pBdr>
                <w:top w:val="none" w:sz="4" w:space="0" w:color="000000"/>
                <w:left w:val="none" w:sz="4" w:space="0" w:color="000000"/>
                <w:bottom w:val="none" w:sz="4" w:space="0" w:color="000000"/>
                <w:right w:val="none" w:sz="4" w:space="0" w:color="000000"/>
              </w:pBdr>
              <w:spacing w:line="288" w:lineRule="atLeast"/>
              <w:rPr>
                <w:sz w:val="24"/>
                <w:szCs w:val="24"/>
                <w:highlight w:val="yellow"/>
              </w:rPr>
            </w:pPr>
            <w:r w:rsidRPr="00764B2B">
              <w:rPr>
                <w:sz w:val="24"/>
                <w:szCs w:val="24"/>
                <w:highlight w:val="yellow"/>
              </w:rPr>
              <w:t>rbbprob4</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0046CFA" w14:textId="77777777" w:rsidR="00764B2B" w:rsidRPr="00764B2B" w:rsidRDefault="00764B2B" w:rsidP="00236B45">
            <w:pPr>
              <w:pBdr>
                <w:top w:val="none" w:sz="4" w:space="0" w:color="000000"/>
                <w:left w:val="none" w:sz="4" w:space="0" w:color="000000"/>
                <w:bottom w:val="none" w:sz="4" w:space="0" w:color="000000"/>
                <w:right w:val="none" w:sz="4" w:space="0" w:color="000000"/>
              </w:pBdr>
              <w:spacing w:line="288" w:lineRule="atLeast"/>
              <w:rPr>
                <w:sz w:val="24"/>
                <w:szCs w:val="24"/>
                <w:highlight w:val="yellow"/>
              </w:rPr>
            </w:pPr>
            <w:r w:rsidRPr="00764B2B">
              <w:rPr>
                <w:sz w:val="24"/>
                <w:szCs w:val="24"/>
                <w:highlight w:val="yellow"/>
              </w:rPr>
              <w:t>продолжительная медицинская реабилитация (30 дней), 4-балла по шкале реабилитационной маршрутизации (ШРМ) с применением роботизированных систем и назначение ботулинического токсина</w:t>
            </w:r>
          </w:p>
        </w:tc>
      </w:tr>
      <w:tr w:rsidR="00764B2B" w:rsidRPr="00764B2B" w14:paraId="7B8901FF" w14:textId="77777777" w:rsidTr="00764B2B">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49266E4" w14:textId="77777777" w:rsidR="00764B2B" w:rsidRPr="00764B2B" w:rsidRDefault="00764B2B" w:rsidP="00236B45">
            <w:pPr>
              <w:pBdr>
                <w:top w:val="none" w:sz="4" w:space="0" w:color="000000"/>
                <w:left w:val="none" w:sz="4" w:space="0" w:color="000000"/>
                <w:bottom w:val="none" w:sz="4" w:space="0" w:color="000000"/>
                <w:right w:val="none" w:sz="4" w:space="0" w:color="000000"/>
              </w:pBdr>
              <w:spacing w:line="288" w:lineRule="atLeast"/>
              <w:rPr>
                <w:sz w:val="24"/>
                <w:szCs w:val="24"/>
                <w:highlight w:val="yellow"/>
              </w:rPr>
            </w:pPr>
            <w:r w:rsidRPr="00764B2B">
              <w:rPr>
                <w:sz w:val="24"/>
                <w:szCs w:val="24"/>
                <w:highlight w:val="yellow"/>
              </w:rPr>
              <w:t>rbbprob5</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F820F12" w14:textId="77777777" w:rsidR="00764B2B" w:rsidRPr="00764B2B" w:rsidRDefault="00764B2B" w:rsidP="00236B45">
            <w:pPr>
              <w:pBdr>
                <w:top w:val="none" w:sz="4" w:space="0" w:color="000000"/>
                <w:left w:val="none" w:sz="4" w:space="0" w:color="000000"/>
                <w:bottom w:val="none" w:sz="4" w:space="0" w:color="000000"/>
                <w:right w:val="none" w:sz="4" w:space="0" w:color="000000"/>
              </w:pBdr>
              <w:spacing w:line="288" w:lineRule="atLeast"/>
              <w:rPr>
                <w:sz w:val="24"/>
                <w:szCs w:val="24"/>
                <w:highlight w:val="yellow"/>
              </w:rPr>
            </w:pPr>
            <w:r w:rsidRPr="00764B2B">
              <w:rPr>
                <w:sz w:val="24"/>
                <w:szCs w:val="24"/>
                <w:highlight w:val="yellow"/>
              </w:rPr>
              <w:t>продолжительная медицинская реабилитация (30 дней), 5 баллов по шкале реабилитационной маршрутизации (ШРМ) с применением роботизированных систем и назначение ботулинического токсина</w:t>
            </w:r>
          </w:p>
        </w:tc>
      </w:tr>
      <w:tr w:rsidR="00764B2B" w:rsidRPr="00764B2B" w14:paraId="43C2D776" w14:textId="77777777" w:rsidTr="00764B2B">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21E9962" w14:textId="77777777" w:rsidR="00764B2B" w:rsidRPr="00764B2B" w:rsidRDefault="00764B2B" w:rsidP="00236B45">
            <w:pPr>
              <w:pBdr>
                <w:top w:val="none" w:sz="4" w:space="0" w:color="000000"/>
                <w:left w:val="none" w:sz="4" w:space="0" w:color="000000"/>
                <w:bottom w:val="none" w:sz="4" w:space="0" w:color="000000"/>
                <w:right w:val="none" w:sz="4" w:space="0" w:color="000000"/>
              </w:pBdr>
              <w:spacing w:line="288" w:lineRule="atLeast"/>
              <w:rPr>
                <w:sz w:val="24"/>
                <w:szCs w:val="24"/>
                <w:highlight w:val="yellow"/>
              </w:rPr>
            </w:pPr>
            <w:r w:rsidRPr="00764B2B">
              <w:rPr>
                <w:sz w:val="24"/>
                <w:szCs w:val="24"/>
                <w:highlight w:val="yellow"/>
              </w:rPr>
              <w:t>rbbrob4d14</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AEF2747" w14:textId="77777777" w:rsidR="00764B2B" w:rsidRPr="00764B2B" w:rsidRDefault="00764B2B" w:rsidP="00236B45">
            <w:pPr>
              <w:pBdr>
                <w:top w:val="none" w:sz="4" w:space="0" w:color="000000"/>
                <w:left w:val="none" w:sz="4" w:space="0" w:color="000000"/>
                <w:bottom w:val="none" w:sz="4" w:space="0" w:color="000000"/>
                <w:right w:val="none" w:sz="4" w:space="0" w:color="000000"/>
              </w:pBdr>
              <w:spacing w:line="288" w:lineRule="atLeast"/>
              <w:rPr>
                <w:sz w:val="24"/>
                <w:szCs w:val="24"/>
                <w:highlight w:val="yellow"/>
              </w:rPr>
            </w:pPr>
            <w:r w:rsidRPr="00764B2B">
              <w:rPr>
                <w:sz w:val="24"/>
                <w:szCs w:val="24"/>
                <w:highlight w:val="yellow"/>
              </w:rPr>
              <w:t>4 балла по шкале реабилитационной маршрутизации (ШРМ) с применением роботизированных систем и назначение ботулинического токсина, не менее 14 дней</w:t>
            </w:r>
          </w:p>
        </w:tc>
      </w:tr>
      <w:tr w:rsidR="00764B2B" w:rsidRPr="00764B2B" w14:paraId="5F8EE57E" w14:textId="77777777" w:rsidTr="00764B2B">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4D0AFB2" w14:textId="77777777" w:rsidR="00764B2B" w:rsidRPr="00764B2B" w:rsidRDefault="00764B2B" w:rsidP="00236B45">
            <w:pPr>
              <w:pBdr>
                <w:top w:val="none" w:sz="4" w:space="0" w:color="000000"/>
                <w:left w:val="none" w:sz="4" w:space="0" w:color="000000"/>
                <w:bottom w:val="none" w:sz="4" w:space="0" w:color="000000"/>
                <w:right w:val="none" w:sz="4" w:space="0" w:color="000000"/>
              </w:pBdr>
              <w:spacing w:line="288" w:lineRule="atLeast"/>
              <w:rPr>
                <w:sz w:val="24"/>
                <w:szCs w:val="24"/>
                <w:highlight w:val="yellow"/>
              </w:rPr>
            </w:pPr>
            <w:r w:rsidRPr="00764B2B">
              <w:rPr>
                <w:sz w:val="24"/>
                <w:szCs w:val="24"/>
                <w:highlight w:val="yellow"/>
              </w:rPr>
              <w:t>rbbrob5d20</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4F113BB" w14:textId="77777777" w:rsidR="00764B2B" w:rsidRPr="00764B2B" w:rsidRDefault="00764B2B" w:rsidP="00236B45">
            <w:pPr>
              <w:pBdr>
                <w:top w:val="none" w:sz="4" w:space="0" w:color="000000"/>
                <w:left w:val="none" w:sz="4" w:space="0" w:color="000000"/>
                <w:bottom w:val="none" w:sz="4" w:space="0" w:color="000000"/>
                <w:right w:val="none" w:sz="4" w:space="0" w:color="000000"/>
              </w:pBdr>
              <w:spacing w:line="288" w:lineRule="atLeast"/>
              <w:rPr>
                <w:sz w:val="24"/>
                <w:szCs w:val="24"/>
                <w:highlight w:val="yellow"/>
              </w:rPr>
            </w:pPr>
            <w:r w:rsidRPr="00764B2B">
              <w:rPr>
                <w:sz w:val="24"/>
                <w:szCs w:val="24"/>
                <w:highlight w:val="yellow"/>
              </w:rPr>
              <w:t>5 баллов по шкале реабилитационной маршрутизации (ШРМ) с применением роботизированных систем и назначение ботулинического токсина, не менее 20 дней</w:t>
            </w:r>
          </w:p>
        </w:tc>
      </w:tr>
      <w:tr w:rsidR="00764B2B" w:rsidRPr="00764B2B" w14:paraId="12F2AA7F" w14:textId="77777777" w:rsidTr="00764B2B">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806F6A8" w14:textId="77777777" w:rsidR="00764B2B" w:rsidRPr="00764B2B" w:rsidRDefault="00764B2B" w:rsidP="00236B45">
            <w:pPr>
              <w:pBdr>
                <w:top w:val="none" w:sz="4" w:space="0" w:color="000000"/>
                <w:left w:val="none" w:sz="4" w:space="0" w:color="000000"/>
                <w:bottom w:val="none" w:sz="4" w:space="0" w:color="000000"/>
                <w:right w:val="none" w:sz="4" w:space="0" w:color="000000"/>
              </w:pBdr>
              <w:spacing w:line="288" w:lineRule="atLeast"/>
              <w:rPr>
                <w:sz w:val="24"/>
                <w:szCs w:val="24"/>
                <w:highlight w:val="yellow"/>
              </w:rPr>
            </w:pPr>
            <w:r w:rsidRPr="00764B2B">
              <w:rPr>
                <w:sz w:val="24"/>
                <w:szCs w:val="24"/>
                <w:highlight w:val="yellow"/>
              </w:rPr>
              <w:t>rbp4</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E314361" w14:textId="77777777" w:rsidR="00764B2B" w:rsidRPr="00764B2B" w:rsidRDefault="00764B2B" w:rsidP="00236B45">
            <w:pPr>
              <w:pBdr>
                <w:top w:val="none" w:sz="4" w:space="0" w:color="000000"/>
                <w:left w:val="none" w:sz="4" w:space="0" w:color="000000"/>
                <w:bottom w:val="none" w:sz="4" w:space="0" w:color="000000"/>
                <w:right w:val="none" w:sz="4" w:space="0" w:color="000000"/>
              </w:pBdr>
              <w:spacing w:line="288" w:lineRule="atLeast"/>
              <w:rPr>
                <w:sz w:val="24"/>
                <w:szCs w:val="24"/>
                <w:highlight w:val="yellow"/>
              </w:rPr>
            </w:pPr>
            <w:r w:rsidRPr="00764B2B">
              <w:rPr>
                <w:sz w:val="24"/>
                <w:szCs w:val="24"/>
                <w:highlight w:val="yellow"/>
              </w:rPr>
              <w:t>продолжительная медицинская реабилитация (30 дней), 4-балла по шкале реабилитационной маршрутизации (ШРМ)</w:t>
            </w:r>
          </w:p>
        </w:tc>
      </w:tr>
      <w:tr w:rsidR="00764B2B" w:rsidRPr="00764B2B" w14:paraId="76C553D1" w14:textId="77777777" w:rsidTr="00764B2B">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2837DD7" w14:textId="77777777" w:rsidR="00764B2B" w:rsidRPr="00764B2B" w:rsidRDefault="00764B2B" w:rsidP="00236B45">
            <w:pPr>
              <w:pBdr>
                <w:top w:val="none" w:sz="4" w:space="0" w:color="000000"/>
                <w:left w:val="none" w:sz="4" w:space="0" w:color="000000"/>
                <w:bottom w:val="none" w:sz="4" w:space="0" w:color="000000"/>
                <w:right w:val="none" w:sz="4" w:space="0" w:color="000000"/>
              </w:pBdr>
              <w:spacing w:line="288" w:lineRule="atLeast"/>
              <w:rPr>
                <w:sz w:val="24"/>
                <w:szCs w:val="24"/>
                <w:highlight w:val="yellow"/>
              </w:rPr>
            </w:pPr>
            <w:r w:rsidRPr="00764B2B">
              <w:rPr>
                <w:sz w:val="24"/>
                <w:szCs w:val="24"/>
                <w:highlight w:val="yellow"/>
              </w:rPr>
              <w:t>rbp5</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97F6153" w14:textId="77777777" w:rsidR="00764B2B" w:rsidRPr="00764B2B" w:rsidRDefault="00764B2B" w:rsidP="00236B45">
            <w:pPr>
              <w:pBdr>
                <w:top w:val="none" w:sz="4" w:space="0" w:color="000000"/>
                <w:left w:val="none" w:sz="4" w:space="0" w:color="000000"/>
                <w:bottom w:val="none" w:sz="4" w:space="0" w:color="000000"/>
                <w:right w:val="none" w:sz="4" w:space="0" w:color="000000"/>
              </w:pBdr>
              <w:spacing w:line="288" w:lineRule="atLeast"/>
              <w:rPr>
                <w:sz w:val="24"/>
                <w:szCs w:val="24"/>
                <w:highlight w:val="yellow"/>
              </w:rPr>
            </w:pPr>
            <w:r w:rsidRPr="00764B2B">
              <w:rPr>
                <w:sz w:val="24"/>
                <w:szCs w:val="24"/>
                <w:highlight w:val="yellow"/>
              </w:rPr>
              <w:t>продолжительная медицинская реабилитация (30 дней), 5 баллов по шкале реабилитационной маршрутизации (ШРМ)</w:t>
            </w:r>
          </w:p>
        </w:tc>
      </w:tr>
      <w:tr w:rsidR="00764B2B" w:rsidRPr="00764B2B" w14:paraId="08EC2F10" w14:textId="77777777" w:rsidTr="00764B2B">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B2D5F46" w14:textId="77777777" w:rsidR="00764B2B" w:rsidRPr="00764B2B" w:rsidRDefault="00764B2B" w:rsidP="00236B45">
            <w:pPr>
              <w:pBdr>
                <w:top w:val="none" w:sz="4" w:space="0" w:color="000000"/>
                <w:left w:val="none" w:sz="4" w:space="0" w:color="000000"/>
                <w:bottom w:val="none" w:sz="4" w:space="0" w:color="000000"/>
                <w:right w:val="none" w:sz="4" w:space="0" w:color="000000"/>
              </w:pBdr>
              <w:spacing w:line="288" w:lineRule="atLeast"/>
              <w:rPr>
                <w:sz w:val="24"/>
                <w:szCs w:val="24"/>
                <w:highlight w:val="yellow"/>
              </w:rPr>
            </w:pPr>
            <w:r w:rsidRPr="00764B2B">
              <w:rPr>
                <w:sz w:val="24"/>
                <w:szCs w:val="24"/>
                <w:highlight w:val="yellow"/>
              </w:rPr>
              <w:t>rbprob4</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6ACA96A" w14:textId="77777777" w:rsidR="00764B2B" w:rsidRPr="00764B2B" w:rsidRDefault="00764B2B" w:rsidP="00236B45">
            <w:pPr>
              <w:pBdr>
                <w:top w:val="none" w:sz="4" w:space="0" w:color="000000"/>
                <w:left w:val="none" w:sz="4" w:space="0" w:color="000000"/>
                <w:bottom w:val="none" w:sz="4" w:space="0" w:color="000000"/>
                <w:right w:val="none" w:sz="4" w:space="0" w:color="000000"/>
              </w:pBdr>
              <w:spacing w:line="288" w:lineRule="atLeast"/>
              <w:rPr>
                <w:sz w:val="24"/>
                <w:szCs w:val="24"/>
                <w:highlight w:val="yellow"/>
              </w:rPr>
            </w:pPr>
            <w:r w:rsidRPr="00764B2B">
              <w:rPr>
                <w:sz w:val="24"/>
                <w:szCs w:val="24"/>
                <w:highlight w:val="yellow"/>
              </w:rPr>
              <w:t>продолжительная медицинская реабилитация (30 дней), 4-балла по шкале реабилитационной маршрутизации (ШРМ) с применением роботизированных систем</w:t>
            </w:r>
          </w:p>
        </w:tc>
      </w:tr>
      <w:tr w:rsidR="00764B2B" w:rsidRPr="00764B2B" w14:paraId="00BFBF73" w14:textId="77777777" w:rsidTr="00764B2B">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7D62D56" w14:textId="77777777" w:rsidR="00764B2B" w:rsidRPr="00764B2B" w:rsidRDefault="00764B2B" w:rsidP="00236B45">
            <w:pPr>
              <w:pBdr>
                <w:top w:val="none" w:sz="4" w:space="0" w:color="000000"/>
                <w:left w:val="none" w:sz="4" w:space="0" w:color="000000"/>
                <w:bottom w:val="none" w:sz="4" w:space="0" w:color="000000"/>
                <w:right w:val="none" w:sz="4" w:space="0" w:color="000000"/>
              </w:pBdr>
              <w:spacing w:line="288" w:lineRule="atLeast"/>
              <w:rPr>
                <w:sz w:val="24"/>
                <w:szCs w:val="24"/>
                <w:highlight w:val="yellow"/>
              </w:rPr>
            </w:pPr>
            <w:r w:rsidRPr="00764B2B">
              <w:rPr>
                <w:sz w:val="24"/>
                <w:szCs w:val="24"/>
                <w:highlight w:val="yellow"/>
              </w:rPr>
              <w:t>rbprob5</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E9622BF" w14:textId="77777777" w:rsidR="00764B2B" w:rsidRPr="00764B2B" w:rsidRDefault="00764B2B" w:rsidP="00236B45">
            <w:pPr>
              <w:pBdr>
                <w:top w:val="none" w:sz="4" w:space="0" w:color="000000"/>
                <w:left w:val="none" w:sz="4" w:space="0" w:color="000000"/>
                <w:bottom w:val="none" w:sz="4" w:space="0" w:color="000000"/>
                <w:right w:val="none" w:sz="4" w:space="0" w:color="000000"/>
              </w:pBdr>
              <w:spacing w:line="288" w:lineRule="atLeast"/>
              <w:rPr>
                <w:sz w:val="24"/>
                <w:szCs w:val="24"/>
                <w:highlight w:val="yellow"/>
              </w:rPr>
            </w:pPr>
            <w:r w:rsidRPr="00764B2B">
              <w:rPr>
                <w:sz w:val="24"/>
                <w:szCs w:val="24"/>
                <w:highlight w:val="yellow"/>
              </w:rPr>
              <w:t>продолжительная медицинская реабилитация (30 дней), 5 баллов по шкале реабилитационной маршрутизации (ШРМ) с применением роботизированных систем</w:t>
            </w:r>
          </w:p>
        </w:tc>
      </w:tr>
      <w:tr w:rsidR="00764B2B" w:rsidRPr="00764B2B" w14:paraId="210D01AB" w14:textId="77777777" w:rsidTr="00764B2B">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7204BE2" w14:textId="77777777" w:rsidR="00764B2B" w:rsidRPr="00764B2B" w:rsidRDefault="00764B2B" w:rsidP="00236B45">
            <w:pPr>
              <w:pBdr>
                <w:top w:val="none" w:sz="4" w:space="0" w:color="000000"/>
                <w:left w:val="none" w:sz="4" w:space="0" w:color="000000"/>
                <w:bottom w:val="none" w:sz="4" w:space="0" w:color="000000"/>
                <w:right w:val="none" w:sz="4" w:space="0" w:color="000000"/>
              </w:pBdr>
              <w:spacing w:line="288" w:lineRule="atLeast"/>
              <w:rPr>
                <w:sz w:val="24"/>
                <w:szCs w:val="24"/>
                <w:highlight w:val="yellow"/>
              </w:rPr>
            </w:pPr>
            <w:r w:rsidRPr="00764B2B">
              <w:rPr>
                <w:sz w:val="24"/>
                <w:szCs w:val="24"/>
                <w:highlight w:val="yellow"/>
              </w:rPr>
              <w:t>rbps5</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D0C0448" w14:textId="77777777" w:rsidR="00764B2B" w:rsidRPr="00764B2B" w:rsidRDefault="00764B2B" w:rsidP="00236B45">
            <w:pPr>
              <w:pBdr>
                <w:top w:val="none" w:sz="4" w:space="0" w:color="000000"/>
                <w:left w:val="none" w:sz="4" w:space="0" w:color="000000"/>
                <w:bottom w:val="none" w:sz="4" w:space="0" w:color="000000"/>
                <w:right w:val="none" w:sz="4" w:space="0" w:color="000000"/>
              </w:pBdr>
              <w:spacing w:line="288" w:lineRule="atLeast"/>
              <w:rPr>
                <w:sz w:val="24"/>
                <w:szCs w:val="24"/>
                <w:highlight w:val="yellow"/>
              </w:rPr>
            </w:pPr>
            <w:r w:rsidRPr="00764B2B">
              <w:rPr>
                <w:sz w:val="24"/>
                <w:szCs w:val="24"/>
                <w:highlight w:val="yellow"/>
              </w:rPr>
              <w:t>продолжительная медицинская реабилитация (сестринский уход) (30 дней), 5 баллов по шкале реабилитационной маршрутизации (ШРМ)</w:t>
            </w:r>
          </w:p>
        </w:tc>
      </w:tr>
      <w:tr w:rsidR="00764B2B" w:rsidRPr="00764B2B" w14:paraId="1A858F29" w14:textId="77777777" w:rsidTr="00764B2B">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B05C9DA" w14:textId="77777777" w:rsidR="00764B2B" w:rsidRPr="00764B2B" w:rsidRDefault="00764B2B" w:rsidP="00236B45">
            <w:pPr>
              <w:pBdr>
                <w:top w:val="none" w:sz="4" w:space="0" w:color="000000"/>
                <w:left w:val="none" w:sz="4" w:space="0" w:color="000000"/>
                <w:bottom w:val="none" w:sz="4" w:space="0" w:color="000000"/>
                <w:right w:val="none" w:sz="4" w:space="0" w:color="000000"/>
              </w:pBdr>
              <w:spacing w:line="288" w:lineRule="atLeast"/>
              <w:rPr>
                <w:sz w:val="24"/>
                <w:szCs w:val="24"/>
                <w:highlight w:val="yellow"/>
              </w:rPr>
            </w:pPr>
            <w:r w:rsidRPr="00764B2B">
              <w:rPr>
                <w:sz w:val="24"/>
                <w:szCs w:val="24"/>
                <w:highlight w:val="yellow"/>
              </w:rPr>
              <w:t>rbpt</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81D63AB" w14:textId="77777777" w:rsidR="00764B2B" w:rsidRPr="00764B2B" w:rsidRDefault="00764B2B" w:rsidP="00236B45">
            <w:pPr>
              <w:pBdr>
                <w:top w:val="none" w:sz="4" w:space="0" w:color="000000"/>
                <w:left w:val="none" w:sz="4" w:space="0" w:color="000000"/>
                <w:bottom w:val="none" w:sz="4" w:space="0" w:color="000000"/>
                <w:right w:val="none" w:sz="4" w:space="0" w:color="000000"/>
              </w:pBdr>
              <w:spacing w:line="288" w:lineRule="atLeast"/>
              <w:rPr>
                <w:sz w:val="24"/>
                <w:szCs w:val="24"/>
                <w:highlight w:val="yellow"/>
              </w:rPr>
            </w:pPr>
            <w:r w:rsidRPr="00764B2B">
              <w:rPr>
                <w:sz w:val="24"/>
                <w:szCs w:val="24"/>
                <w:highlight w:val="yellow"/>
              </w:rPr>
              <w:t>Посттрансплантационный период для пациентов, перенесших трансплантацию гемопоэтических стволовых клеток крови и костного мозга (от 30 до 100 дней)</w:t>
            </w:r>
          </w:p>
        </w:tc>
      </w:tr>
      <w:tr w:rsidR="00764B2B" w:rsidRPr="00764B2B" w14:paraId="4B79B5E7" w14:textId="77777777" w:rsidTr="00764B2B">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0D1CB13" w14:textId="77777777" w:rsidR="00764B2B" w:rsidRPr="00764B2B" w:rsidRDefault="00764B2B" w:rsidP="00236B45">
            <w:pPr>
              <w:pBdr>
                <w:top w:val="none" w:sz="4" w:space="0" w:color="000000"/>
                <w:left w:val="none" w:sz="4" w:space="0" w:color="000000"/>
                <w:bottom w:val="none" w:sz="4" w:space="0" w:color="000000"/>
                <w:right w:val="none" w:sz="4" w:space="0" w:color="000000"/>
              </w:pBdr>
              <w:spacing w:line="288" w:lineRule="atLeast"/>
              <w:rPr>
                <w:sz w:val="24"/>
                <w:szCs w:val="24"/>
                <w:highlight w:val="yellow"/>
              </w:rPr>
            </w:pPr>
            <w:r w:rsidRPr="00764B2B">
              <w:rPr>
                <w:sz w:val="24"/>
                <w:szCs w:val="24"/>
                <w:highlight w:val="yellow"/>
              </w:rPr>
              <w:t>rbrob4d12</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B684DB3" w14:textId="77777777" w:rsidR="00764B2B" w:rsidRPr="00764B2B" w:rsidRDefault="00764B2B" w:rsidP="00236B45">
            <w:pPr>
              <w:pBdr>
                <w:top w:val="none" w:sz="4" w:space="0" w:color="000000"/>
                <w:left w:val="none" w:sz="4" w:space="0" w:color="000000"/>
                <w:bottom w:val="none" w:sz="4" w:space="0" w:color="000000"/>
                <w:right w:val="none" w:sz="4" w:space="0" w:color="000000"/>
              </w:pBdr>
              <w:spacing w:line="288" w:lineRule="atLeast"/>
              <w:rPr>
                <w:sz w:val="24"/>
                <w:szCs w:val="24"/>
                <w:highlight w:val="yellow"/>
              </w:rPr>
            </w:pPr>
            <w:r w:rsidRPr="00764B2B">
              <w:rPr>
                <w:sz w:val="24"/>
                <w:szCs w:val="24"/>
                <w:highlight w:val="yellow"/>
              </w:rPr>
              <w:t>4 балла по шкале реабилитационной маршрутизации (ШРМ) с применением роботизированных систем, не менее 12 дней</w:t>
            </w:r>
          </w:p>
        </w:tc>
      </w:tr>
      <w:tr w:rsidR="00764B2B" w:rsidRPr="00764B2B" w14:paraId="38E7F454" w14:textId="77777777" w:rsidTr="00764B2B">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7442BA6" w14:textId="77777777" w:rsidR="00764B2B" w:rsidRPr="00764B2B" w:rsidRDefault="00764B2B" w:rsidP="00236B45">
            <w:pPr>
              <w:pBdr>
                <w:top w:val="none" w:sz="4" w:space="0" w:color="000000"/>
                <w:left w:val="none" w:sz="4" w:space="0" w:color="000000"/>
                <w:bottom w:val="none" w:sz="4" w:space="0" w:color="000000"/>
                <w:right w:val="none" w:sz="4" w:space="0" w:color="000000"/>
              </w:pBdr>
              <w:spacing w:line="288" w:lineRule="atLeast"/>
              <w:rPr>
                <w:sz w:val="24"/>
                <w:szCs w:val="24"/>
                <w:highlight w:val="yellow"/>
              </w:rPr>
            </w:pPr>
            <w:r w:rsidRPr="00764B2B">
              <w:rPr>
                <w:sz w:val="24"/>
                <w:szCs w:val="24"/>
                <w:highlight w:val="yellow"/>
              </w:rPr>
              <w:t>rbrob4d14</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D4B32C8" w14:textId="77777777" w:rsidR="00764B2B" w:rsidRPr="00764B2B" w:rsidRDefault="00764B2B" w:rsidP="00236B45">
            <w:pPr>
              <w:pBdr>
                <w:top w:val="none" w:sz="4" w:space="0" w:color="000000"/>
                <w:left w:val="none" w:sz="4" w:space="0" w:color="000000"/>
                <w:bottom w:val="none" w:sz="4" w:space="0" w:color="000000"/>
                <w:right w:val="none" w:sz="4" w:space="0" w:color="000000"/>
              </w:pBdr>
              <w:spacing w:line="288" w:lineRule="atLeast"/>
              <w:rPr>
                <w:sz w:val="24"/>
                <w:szCs w:val="24"/>
                <w:highlight w:val="yellow"/>
              </w:rPr>
            </w:pPr>
            <w:r w:rsidRPr="00764B2B">
              <w:rPr>
                <w:sz w:val="24"/>
                <w:szCs w:val="24"/>
                <w:highlight w:val="yellow"/>
              </w:rPr>
              <w:t>4 балла по шкале реабилитационной маршрутизации (ШРМ) с применением роботизированных систем, не менее 14 дней</w:t>
            </w:r>
          </w:p>
        </w:tc>
      </w:tr>
      <w:tr w:rsidR="00764B2B" w:rsidRPr="00764B2B" w14:paraId="59273BFA" w14:textId="77777777" w:rsidTr="00764B2B">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59513E8" w14:textId="77777777" w:rsidR="00764B2B" w:rsidRPr="00764B2B" w:rsidRDefault="00764B2B" w:rsidP="00236B45">
            <w:pPr>
              <w:pBdr>
                <w:top w:val="none" w:sz="4" w:space="0" w:color="000000"/>
                <w:left w:val="none" w:sz="4" w:space="0" w:color="000000"/>
                <w:bottom w:val="none" w:sz="4" w:space="0" w:color="000000"/>
                <w:right w:val="none" w:sz="4" w:space="0" w:color="000000"/>
              </w:pBdr>
              <w:spacing w:line="288" w:lineRule="atLeast"/>
              <w:rPr>
                <w:sz w:val="24"/>
                <w:szCs w:val="24"/>
                <w:highlight w:val="yellow"/>
              </w:rPr>
            </w:pPr>
            <w:r w:rsidRPr="00764B2B">
              <w:rPr>
                <w:sz w:val="24"/>
                <w:szCs w:val="24"/>
                <w:highlight w:val="yellow"/>
              </w:rPr>
              <w:t>rbrob5d18</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3297982" w14:textId="77777777" w:rsidR="00764B2B" w:rsidRPr="00764B2B" w:rsidRDefault="00764B2B" w:rsidP="00236B45">
            <w:pPr>
              <w:pBdr>
                <w:top w:val="none" w:sz="4" w:space="0" w:color="000000"/>
                <w:left w:val="none" w:sz="4" w:space="0" w:color="000000"/>
                <w:bottom w:val="none" w:sz="4" w:space="0" w:color="000000"/>
                <w:right w:val="none" w:sz="4" w:space="0" w:color="000000"/>
              </w:pBdr>
              <w:spacing w:line="288" w:lineRule="atLeast"/>
              <w:rPr>
                <w:sz w:val="24"/>
                <w:szCs w:val="24"/>
                <w:highlight w:val="yellow"/>
              </w:rPr>
            </w:pPr>
            <w:r w:rsidRPr="00764B2B">
              <w:rPr>
                <w:sz w:val="24"/>
                <w:szCs w:val="24"/>
                <w:highlight w:val="yellow"/>
              </w:rPr>
              <w:t>5 баллов по шкале реабилитационной маршрутизации (ШРМ) с применением роботизированных систем, не менее 18 дней</w:t>
            </w:r>
          </w:p>
        </w:tc>
      </w:tr>
      <w:tr w:rsidR="00764B2B" w:rsidRPr="00764B2B" w14:paraId="31C70FD0" w14:textId="77777777" w:rsidTr="00764B2B">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134D829" w14:textId="77777777" w:rsidR="00764B2B" w:rsidRPr="00764B2B" w:rsidRDefault="00764B2B" w:rsidP="00236B45">
            <w:pPr>
              <w:pBdr>
                <w:top w:val="none" w:sz="4" w:space="0" w:color="000000"/>
                <w:left w:val="none" w:sz="4" w:space="0" w:color="000000"/>
                <w:bottom w:val="none" w:sz="4" w:space="0" w:color="000000"/>
                <w:right w:val="none" w:sz="4" w:space="0" w:color="000000"/>
              </w:pBdr>
              <w:spacing w:line="288" w:lineRule="atLeast"/>
              <w:rPr>
                <w:sz w:val="24"/>
                <w:szCs w:val="24"/>
                <w:highlight w:val="yellow"/>
              </w:rPr>
            </w:pPr>
            <w:r w:rsidRPr="00764B2B">
              <w:rPr>
                <w:sz w:val="24"/>
                <w:szCs w:val="24"/>
                <w:highlight w:val="yellow"/>
              </w:rPr>
              <w:t>rbrob5d20</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3557DC6" w14:textId="77777777" w:rsidR="00764B2B" w:rsidRPr="00764B2B" w:rsidRDefault="00764B2B" w:rsidP="00236B45">
            <w:pPr>
              <w:pBdr>
                <w:top w:val="none" w:sz="4" w:space="0" w:color="000000"/>
                <w:left w:val="none" w:sz="4" w:space="0" w:color="000000"/>
                <w:bottom w:val="none" w:sz="4" w:space="0" w:color="000000"/>
                <w:right w:val="none" w:sz="4" w:space="0" w:color="000000"/>
              </w:pBdr>
              <w:spacing w:line="288" w:lineRule="atLeast"/>
              <w:rPr>
                <w:sz w:val="24"/>
                <w:szCs w:val="24"/>
                <w:highlight w:val="yellow"/>
              </w:rPr>
            </w:pPr>
            <w:r w:rsidRPr="00764B2B">
              <w:rPr>
                <w:sz w:val="24"/>
                <w:szCs w:val="24"/>
                <w:highlight w:val="yellow"/>
              </w:rPr>
              <w:t>5 баллов по шкале реабилитационной маршрутизации (ШРМ) с применением роботизированных систем, не менее 20 дней</w:t>
            </w:r>
          </w:p>
        </w:tc>
      </w:tr>
      <w:tr w:rsidR="00764B2B" w:rsidRPr="00764B2B" w14:paraId="706EF6DD" w14:textId="77777777" w:rsidTr="00764B2B">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CB67435" w14:textId="77777777" w:rsidR="00764B2B" w:rsidRPr="00764B2B" w:rsidRDefault="00764B2B" w:rsidP="00236B45">
            <w:pPr>
              <w:pBdr>
                <w:top w:val="none" w:sz="4" w:space="0" w:color="000000"/>
                <w:left w:val="none" w:sz="4" w:space="0" w:color="000000"/>
                <w:bottom w:val="none" w:sz="4" w:space="0" w:color="000000"/>
                <w:right w:val="none" w:sz="4" w:space="0" w:color="000000"/>
              </w:pBdr>
              <w:spacing w:line="288" w:lineRule="atLeast"/>
              <w:rPr>
                <w:sz w:val="24"/>
                <w:szCs w:val="24"/>
                <w:highlight w:val="yellow"/>
              </w:rPr>
            </w:pPr>
            <w:r w:rsidRPr="00764B2B">
              <w:rPr>
                <w:sz w:val="24"/>
                <w:szCs w:val="24"/>
                <w:highlight w:val="yellow"/>
              </w:rPr>
              <w:t>rbs</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E94E055" w14:textId="7249CD38" w:rsidR="00764B2B" w:rsidRPr="00764B2B" w:rsidRDefault="00764B2B" w:rsidP="00236B45">
            <w:pPr>
              <w:pBdr>
                <w:top w:val="none" w:sz="4" w:space="0" w:color="000000"/>
                <w:left w:val="none" w:sz="4" w:space="0" w:color="000000"/>
                <w:bottom w:val="none" w:sz="4" w:space="0" w:color="000000"/>
                <w:right w:val="none" w:sz="4" w:space="0" w:color="000000"/>
              </w:pBdr>
              <w:spacing w:line="288" w:lineRule="atLeast"/>
              <w:rPr>
                <w:sz w:val="24"/>
                <w:szCs w:val="24"/>
                <w:highlight w:val="yellow"/>
              </w:rPr>
            </w:pPr>
            <w:r w:rsidRPr="00764B2B">
              <w:rPr>
                <w:sz w:val="24"/>
                <w:szCs w:val="24"/>
                <w:highlight w:val="yellow"/>
              </w:rPr>
              <w:t xml:space="preserve">Обязательное сочетание 2-х медицинских услуг: </w:t>
            </w:r>
            <w:hyperlink r:id="rId8" w:tooltip="https://login.consultant.ru/link/?req=doc&amp;base=LAW&amp;n=371416&amp;dst=120948&amp;field=134&amp;date=13.02.2025" w:history="1">
              <w:r w:rsidRPr="00764B2B">
                <w:rPr>
                  <w:rStyle w:val="af1"/>
                  <w:sz w:val="24"/>
                  <w:szCs w:val="24"/>
                  <w:highlight w:val="yellow"/>
                </w:rPr>
                <w:t>B05.069.005</w:t>
              </w:r>
            </w:hyperlink>
            <w:r w:rsidRPr="00764B2B">
              <w:rPr>
                <w:sz w:val="24"/>
                <w:szCs w:val="24"/>
                <w:highlight w:val="yellow"/>
              </w:rPr>
              <w:t xml:space="preserve"> </w:t>
            </w:r>
            <w:r>
              <w:rPr>
                <w:sz w:val="24"/>
                <w:szCs w:val="24"/>
                <w:highlight w:val="yellow"/>
              </w:rPr>
              <w:t>«</w:t>
            </w:r>
            <w:r w:rsidRPr="00764B2B">
              <w:rPr>
                <w:sz w:val="24"/>
                <w:szCs w:val="24"/>
                <w:highlight w:val="yellow"/>
              </w:rPr>
              <w:t>Разработка индивидуальной программы дефектологической реабилитации</w:t>
            </w:r>
            <w:r>
              <w:rPr>
                <w:sz w:val="24"/>
                <w:szCs w:val="24"/>
                <w:highlight w:val="yellow"/>
              </w:rPr>
              <w:t>»</w:t>
            </w:r>
            <w:r w:rsidRPr="00764B2B">
              <w:rPr>
                <w:sz w:val="24"/>
                <w:szCs w:val="24"/>
                <w:highlight w:val="yellow"/>
              </w:rPr>
              <w:t xml:space="preserve">, </w:t>
            </w:r>
            <w:hyperlink r:id="rId9" w:tooltip="https://login.consultant.ru/link/?req=doc&amp;base=LAW&amp;n=371416&amp;dst=120950&amp;field=134&amp;date=13.02.2025" w:history="1">
              <w:r w:rsidRPr="00764B2B">
                <w:rPr>
                  <w:rStyle w:val="af1"/>
                  <w:sz w:val="24"/>
                  <w:szCs w:val="24"/>
                  <w:highlight w:val="yellow"/>
                </w:rPr>
                <w:t>B05.069.006</w:t>
              </w:r>
            </w:hyperlink>
            <w:r w:rsidRPr="00764B2B">
              <w:rPr>
                <w:sz w:val="24"/>
                <w:szCs w:val="24"/>
                <w:highlight w:val="yellow"/>
              </w:rPr>
              <w:t xml:space="preserve"> </w:t>
            </w:r>
            <w:r>
              <w:rPr>
                <w:sz w:val="24"/>
                <w:szCs w:val="24"/>
                <w:highlight w:val="yellow"/>
              </w:rPr>
              <w:t>«</w:t>
            </w:r>
            <w:r w:rsidRPr="00764B2B">
              <w:rPr>
                <w:sz w:val="24"/>
                <w:szCs w:val="24"/>
                <w:highlight w:val="yellow"/>
              </w:rPr>
              <w:t>Разработка индивидуальной программы логопедической реабилитации</w:t>
            </w:r>
            <w:r>
              <w:rPr>
                <w:sz w:val="24"/>
                <w:szCs w:val="24"/>
                <w:highlight w:val="yellow"/>
              </w:rPr>
              <w:t>»</w:t>
            </w:r>
          </w:p>
        </w:tc>
      </w:tr>
      <w:tr w:rsidR="00764B2B" w:rsidRPr="00764B2B" w14:paraId="39586DAD" w14:textId="77777777" w:rsidTr="00764B2B">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C018241" w14:textId="77777777" w:rsidR="00764B2B" w:rsidRPr="00764B2B" w:rsidRDefault="00764B2B" w:rsidP="00236B45">
            <w:pPr>
              <w:pBdr>
                <w:top w:val="none" w:sz="4" w:space="0" w:color="000000"/>
                <w:left w:val="none" w:sz="4" w:space="0" w:color="000000"/>
                <w:bottom w:val="none" w:sz="4" w:space="0" w:color="000000"/>
                <w:right w:val="none" w:sz="4" w:space="0" w:color="000000"/>
              </w:pBdr>
              <w:spacing w:line="288" w:lineRule="atLeast"/>
              <w:rPr>
                <w:sz w:val="24"/>
                <w:szCs w:val="24"/>
                <w:highlight w:val="yellow"/>
              </w:rPr>
            </w:pPr>
            <w:r w:rsidRPr="00764B2B">
              <w:rPr>
                <w:sz w:val="24"/>
                <w:szCs w:val="24"/>
                <w:highlight w:val="yellow"/>
              </w:rPr>
              <w:t>ykur1</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0EEEF21" w14:textId="77777777" w:rsidR="00764B2B" w:rsidRPr="00764B2B" w:rsidRDefault="00764B2B" w:rsidP="00236B45">
            <w:pPr>
              <w:pBdr>
                <w:top w:val="none" w:sz="4" w:space="0" w:color="000000"/>
                <w:left w:val="none" w:sz="4" w:space="0" w:color="000000"/>
                <w:bottom w:val="none" w:sz="4" w:space="0" w:color="000000"/>
                <w:right w:val="none" w:sz="4" w:space="0" w:color="000000"/>
              </w:pBdr>
              <w:spacing w:line="288" w:lineRule="atLeast"/>
              <w:rPr>
                <w:sz w:val="24"/>
                <w:szCs w:val="24"/>
                <w:highlight w:val="yellow"/>
              </w:rPr>
            </w:pPr>
            <w:r w:rsidRPr="00764B2B">
              <w:rPr>
                <w:sz w:val="24"/>
                <w:szCs w:val="24"/>
                <w:highlight w:val="yellow"/>
              </w:rPr>
              <w:t>Уровень курации I</w:t>
            </w:r>
          </w:p>
        </w:tc>
      </w:tr>
      <w:tr w:rsidR="00764B2B" w:rsidRPr="00764B2B" w14:paraId="162C70BB" w14:textId="77777777" w:rsidTr="00764B2B">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0745187" w14:textId="77777777" w:rsidR="00764B2B" w:rsidRPr="00764B2B" w:rsidRDefault="00764B2B" w:rsidP="00236B45">
            <w:pPr>
              <w:pBdr>
                <w:top w:val="none" w:sz="4" w:space="0" w:color="000000"/>
                <w:left w:val="none" w:sz="4" w:space="0" w:color="000000"/>
                <w:bottom w:val="none" w:sz="4" w:space="0" w:color="000000"/>
                <w:right w:val="none" w:sz="4" w:space="0" w:color="000000"/>
              </w:pBdr>
              <w:spacing w:line="288" w:lineRule="atLeast"/>
              <w:rPr>
                <w:sz w:val="24"/>
                <w:szCs w:val="24"/>
                <w:highlight w:val="yellow"/>
              </w:rPr>
            </w:pPr>
            <w:r w:rsidRPr="00764B2B">
              <w:rPr>
                <w:sz w:val="24"/>
                <w:szCs w:val="24"/>
                <w:highlight w:val="yellow"/>
              </w:rPr>
              <w:t>ykur2</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9686D0D" w14:textId="77777777" w:rsidR="00764B2B" w:rsidRPr="00764B2B" w:rsidRDefault="00764B2B" w:rsidP="00236B45">
            <w:pPr>
              <w:pBdr>
                <w:top w:val="none" w:sz="4" w:space="0" w:color="000000"/>
                <w:left w:val="none" w:sz="4" w:space="0" w:color="000000"/>
                <w:bottom w:val="none" w:sz="4" w:space="0" w:color="000000"/>
                <w:right w:val="none" w:sz="4" w:space="0" w:color="000000"/>
              </w:pBdr>
              <w:spacing w:line="288" w:lineRule="atLeast"/>
              <w:rPr>
                <w:sz w:val="24"/>
                <w:szCs w:val="24"/>
                <w:highlight w:val="yellow"/>
              </w:rPr>
            </w:pPr>
            <w:r w:rsidRPr="00764B2B">
              <w:rPr>
                <w:sz w:val="24"/>
                <w:szCs w:val="24"/>
                <w:highlight w:val="yellow"/>
              </w:rPr>
              <w:t>Уровень курации II</w:t>
            </w:r>
          </w:p>
        </w:tc>
      </w:tr>
      <w:tr w:rsidR="00764B2B" w:rsidRPr="00764B2B" w14:paraId="557E65A0" w14:textId="77777777" w:rsidTr="00764B2B">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1ED63B7" w14:textId="77777777" w:rsidR="00764B2B" w:rsidRPr="00764B2B" w:rsidRDefault="00764B2B" w:rsidP="00236B45">
            <w:pPr>
              <w:pBdr>
                <w:top w:val="none" w:sz="4" w:space="0" w:color="000000"/>
                <w:left w:val="none" w:sz="4" w:space="0" w:color="000000"/>
                <w:bottom w:val="none" w:sz="4" w:space="0" w:color="000000"/>
                <w:right w:val="none" w:sz="4" w:space="0" w:color="000000"/>
              </w:pBdr>
              <w:spacing w:line="288" w:lineRule="atLeast"/>
              <w:rPr>
                <w:sz w:val="24"/>
                <w:szCs w:val="24"/>
                <w:highlight w:val="yellow"/>
              </w:rPr>
            </w:pPr>
            <w:r w:rsidRPr="00764B2B">
              <w:rPr>
                <w:sz w:val="24"/>
                <w:szCs w:val="24"/>
                <w:highlight w:val="yellow"/>
              </w:rPr>
              <w:t>ykur3d12</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B173CA5" w14:textId="77777777" w:rsidR="00764B2B" w:rsidRPr="00764B2B" w:rsidRDefault="00764B2B" w:rsidP="00236B45">
            <w:pPr>
              <w:pBdr>
                <w:top w:val="none" w:sz="4" w:space="0" w:color="000000"/>
                <w:left w:val="none" w:sz="4" w:space="0" w:color="000000"/>
                <w:bottom w:val="none" w:sz="4" w:space="0" w:color="000000"/>
                <w:right w:val="none" w:sz="4" w:space="0" w:color="000000"/>
              </w:pBdr>
              <w:spacing w:line="288" w:lineRule="atLeast"/>
              <w:rPr>
                <w:sz w:val="24"/>
                <w:szCs w:val="24"/>
                <w:highlight w:val="yellow"/>
              </w:rPr>
            </w:pPr>
            <w:r w:rsidRPr="00764B2B">
              <w:rPr>
                <w:sz w:val="24"/>
                <w:szCs w:val="24"/>
                <w:highlight w:val="yellow"/>
              </w:rPr>
              <w:t>Уровень курации III, не менее 12 дней</w:t>
            </w:r>
          </w:p>
        </w:tc>
      </w:tr>
      <w:tr w:rsidR="00764B2B" w:rsidRPr="00764B2B" w14:paraId="0F91CA66" w14:textId="77777777" w:rsidTr="00764B2B">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D0D833D" w14:textId="77777777" w:rsidR="00764B2B" w:rsidRPr="00764B2B" w:rsidRDefault="00764B2B" w:rsidP="00236B45">
            <w:pPr>
              <w:pBdr>
                <w:top w:val="none" w:sz="4" w:space="0" w:color="000000"/>
                <w:left w:val="none" w:sz="4" w:space="0" w:color="000000"/>
                <w:bottom w:val="none" w:sz="4" w:space="0" w:color="000000"/>
                <w:right w:val="none" w:sz="4" w:space="0" w:color="000000"/>
              </w:pBdr>
              <w:spacing w:line="288" w:lineRule="atLeast"/>
              <w:rPr>
                <w:sz w:val="24"/>
                <w:szCs w:val="24"/>
                <w:highlight w:val="yellow"/>
              </w:rPr>
            </w:pPr>
            <w:r w:rsidRPr="00764B2B">
              <w:rPr>
                <w:sz w:val="24"/>
                <w:szCs w:val="24"/>
                <w:highlight w:val="yellow"/>
              </w:rPr>
              <w:t>ykur4d18</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A70AC61" w14:textId="77777777" w:rsidR="00764B2B" w:rsidRPr="00764B2B" w:rsidRDefault="00764B2B" w:rsidP="00236B45">
            <w:pPr>
              <w:pBdr>
                <w:top w:val="none" w:sz="4" w:space="0" w:color="000000"/>
                <w:left w:val="none" w:sz="4" w:space="0" w:color="000000"/>
                <w:bottom w:val="none" w:sz="4" w:space="0" w:color="000000"/>
                <w:right w:val="none" w:sz="4" w:space="0" w:color="000000"/>
              </w:pBdr>
              <w:spacing w:line="288" w:lineRule="atLeast"/>
              <w:rPr>
                <w:sz w:val="24"/>
                <w:szCs w:val="24"/>
                <w:highlight w:val="yellow"/>
              </w:rPr>
            </w:pPr>
            <w:r w:rsidRPr="00764B2B">
              <w:rPr>
                <w:sz w:val="24"/>
                <w:szCs w:val="24"/>
                <w:highlight w:val="yellow"/>
              </w:rPr>
              <w:t>Уровень курации IV, не менее 18 дней</w:t>
            </w:r>
          </w:p>
        </w:tc>
      </w:tr>
      <w:tr w:rsidR="00764B2B" w:rsidRPr="00764B2B" w14:paraId="5983BF07" w14:textId="77777777" w:rsidTr="00764B2B">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70E77A1" w14:textId="77777777" w:rsidR="00764B2B" w:rsidRPr="00764B2B" w:rsidRDefault="00764B2B" w:rsidP="00236B45">
            <w:pPr>
              <w:pBdr>
                <w:top w:val="none" w:sz="4" w:space="0" w:color="000000"/>
                <w:left w:val="none" w:sz="4" w:space="0" w:color="000000"/>
                <w:bottom w:val="none" w:sz="4" w:space="0" w:color="000000"/>
                <w:right w:val="none" w:sz="4" w:space="0" w:color="000000"/>
              </w:pBdr>
              <w:spacing w:line="288" w:lineRule="atLeast"/>
              <w:rPr>
                <w:sz w:val="24"/>
                <w:szCs w:val="24"/>
                <w:highlight w:val="yellow"/>
              </w:rPr>
            </w:pPr>
            <w:r w:rsidRPr="00764B2B">
              <w:rPr>
                <w:sz w:val="24"/>
                <w:szCs w:val="24"/>
                <w:highlight w:val="yellow"/>
              </w:rPr>
              <w:t>ykur3</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1104DC1" w14:textId="77777777" w:rsidR="00764B2B" w:rsidRPr="00764B2B" w:rsidRDefault="00764B2B" w:rsidP="00236B45">
            <w:pPr>
              <w:pBdr>
                <w:top w:val="none" w:sz="4" w:space="0" w:color="000000"/>
                <w:left w:val="none" w:sz="4" w:space="0" w:color="000000"/>
                <w:bottom w:val="none" w:sz="4" w:space="0" w:color="000000"/>
                <w:right w:val="none" w:sz="4" w:space="0" w:color="000000"/>
              </w:pBdr>
              <w:spacing w:line="288" w:lineRule="atLeast"/>
              <w:rPr>
                <w:sz w:val="24"/>
                <w:szCs w:val="24"/>
                <w:highlight w:val="yellow"/>
              </w:rPr>
            </w:pPr>
            <w:r w:rsidRPr="00764B2B">
              <w:rPr>
                <w:sz w:val="24"/>
                <w:szCs w:val="24"/>
                <w:highlight w:val="yellow"/>
              </w:rPr>
              <w:t>Уровень курации III</w:t>
            </w:r>
          </w:p>
        </w:tc>
      </w:tr>
      <w:tr w:rsidR="00764B2B" w:rsidRPr="00764B2B" w14:paraId="5956E691" w14:textId="77777777" w:rsidTr="00764B2B">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E44482F" w14:textId="77777777" w:rsidR="00764B2B" w:rsidRPr="00764B2B" w:rsidRDefault="00764B2B" w:rsidP="00236B45">
            <w:pPr>
              <w:pBdr>
                <w:top w:val="none" w:sz="4" w:space="0" w:color="000000"/>
                <w:left w:val="none" w:sz="4" w:space="0" w:color="000000"/>
                <w:bottom w:val="none" w:sz="4" w:space="0" w:color="000000"/>
                <w:right w:val="none" w:sz="4" w:space="0" w:color="000000"/>
              </w:pBdr>
              <w:spacing w:line="288" w:lineRule="atLeast"/>
              <w:rPr>
                <w:sz w:val="24"/>
                <w:szCs w:val="24"/>
                <w:highlight w:val="yellow"/>
              </w:rPr>
            </w:pPr>
            <w:r w:rsidRPr="00764B2B">
              <w:rPr>
                <w:sz w:val="24"/>
                <w:szCs w:val="24"/>
                <w:highlight w:val="yellow"/>
              </w:rPr>
              <w:t>ykur4</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C920859" w14:textId="77777777" w:rsidR="00764B2B" w:rsidRPr="00764B2B" w:rsidRDefault="00764B2B" w:rsidP="00236B45">
            <w:pPr>
              <w:pBdr>
                <w:top w:val="none" w:sz="4" w:space="0" w:color="000000"/>
                <w:left w:val="none" w:sz="4" w:space="0" w:color="000000"/>
                <w:bottom w:val="none" w:sz="4" w:space="0" w:color="000000"/>
                <w:right w:val="none" w:sz="4" w:space="0" w:color="000000"/>
              </w:pBdr>
              <w:spacing w:line="288" w:lineRule="atLeast"/>
              <w:rPr>
                <w:sz w:val="24"/>
                <w:szCs w:val="24"/>
                <w:highlight w:val="yellow"/>
              </w:rPr>
            </w:pPr>
            <w:r w:rsidRPr="00764B2B">
              <w:rPr>
                <w:sz w:val="24"/>
                <w:szCs w:val="24"/>
                <w:highlight w:val="yellow"/>
              </w:rPr>
              <w:t>Уровень курации IV</w:t>
            </w:r>
          </w:p>
        </w:tc>
      </w:tr>
      <w:tr w:rsidR="00764B2B" w:rsidRPr="00764B2B" w14:paraId="12324B18" w14:textId="77777777" w:rsidTr="00764B2B">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5D83744" w14:textId="77777777" w:rsidR="00764B2B" w:rsidRPr="00764B2B" w:rsidRDefault="00764B2B" w:rsidP="00236B45">
            <w:pPr>
              <w:pBdr>
                <w:top w:val="none" w:sz="4" w:space="0" w:color="000000"/>
                <w:left w:val="none" w:sz="4" w:space="0" w:color="000000"/>
                <w:bottom w:val="none" w:sz="4" w:space="0" w:color="000000"/>
                <w:right w:val="none" w:sz="4" w:space="0" w:color="000000"/>
              </w:pBdr>
              <w:spacing w:line="288" w:lineRule="atLeast"/>
              <w:rPr>
                <w:sz w:val="24"/>
                <w:szCs w:val="24"/>
                <w:highlight w:val="yellow"/>
              </w:rPr>
            </w:pPr>
            <w:r w:rsidRPr="00764B2B">
              <w:rPr>
                <w:sz w:val="24"/>
                <w:szCs w:val="24"/>
                <w:highlight w:val="yellow"/>
              </w:rPr>
              <w:t>rbtcs45d18</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2CD2FCE" w14:textId="77777777" w:rsidR="00764B2B" w:rsidRPr="00764B2B" w:rsidRDefault="00764B2B" w:rsidP="00236B45">
            <w:pPr>
              <w:pBdr>
                <w:top w:val="none" w:sz="4" w:space="0" w:color="000000"/>
                <w:left w:val="none" w:sz="4" w:space="0" w:color="000000"/>
                <w:bottom w:val="none" w:sz="4" w:space="0" w:color="000000"/>
                <w:right w:val="none" w:sz="4" w:space="0" w:color="000000"/>
              </w:pBdr>
              <w:spacing w:line="288" w:lineRule="atLeast"/>
              <w:rPr>
                <w:sz w:val="24"/>
                <w:szCs w:val="24"/>
                <w:highlight w:val="yellow"/>
              </w:rPr>
            </w:pPr>
            <w:r w:rsidRPr="00764B2B">
              <w:rPr>
                <w:sz w:val="24"/>
                <w:szCs w:val="24"/>
                <w:highlight w:val="yellow"/>
              </w:rPr>
              <w:t>Транскраниальная магнитная стимуляция ритмическая навигационная под контролем электромиографии (не менее 12 сеансов), в сочетании с тренировками с биологической обратной связью по подографическим показателям, тренировками с биологической обратной связью по опорной реакции, коррекцией нарушения двигательной функции с использованием компьютерных технологий, высокоинтенсивной лазерной терапии и лечебной физкультурой с использованием тренажера у пациентов с размозжением и травматической ампутацией нижних конечностей, полученных при боевой травме, после протезирования и имеющие навыки ходьбы на протезе, с оценкой функциональных рушений по шкале реабилитационной маршрутизации (ШРМ) 4 - 5 баллов (не менее 18 дней). Дополнительно к транскраниальной магнитной стимуляции обязательное сочетание не менее 5 медицинских услуг:</w:t>
            </w:r>
          </w:p>
          <w:p w14:paraId="14AFAE4E" w14:textId="04B4F477" w:rsidR="00764B2B" w:rsidRPr="00764B2B" w:rsidRDefault="00764B2B" w:rsidP="00236B45">
            <w:pPr>
              <w:pBdr>
                <w:top w:val="none" w:sz="4" w:space="0" w:color="000000"/>
                <w:left w:val="none" w:sz="4" w:space="0" w:color="000000"/>
                <w:bottom w:val="none" w:sz="4" w:space="0" w:color="000000"/>
                <w:right w:val="none" w:sz="4" w:space="0" w:color="000000"/>
              </w:pBdr>
              <w:spacing w:line="288" w:lineRule="atLeast"/>
              <w:rPr>
                <w:sz w:val="24"/>
                <w:szCs w:val="24"/>
                <w:highlight w:val="yellow"/>
              </w:rPr>
            </w:pPr>
            <w:r w:rsidRPr="00764B2B">
              <w:rPr>
                <w:rStyle w:val="af1"/>
                <w:color w:val="auto"/>
                <w:sz w:val="24"/>
                <w:szCs w:val="24"/>
                <w:highlight w:val="yellow"/>
                <w:u w:val="none"/>
              </w:rPr>
              <w:t>A13.29.003</w:t>
            </w:r>
            <w:r w:rsidRPr="00764B2B">
              <w:rPr>
                <w:sz w:val="24"/>
                <w:szCs w:val="24"/>
                <w:highlight w:val="yellow"/>
              </w:rPr>
              <w:t xml:space="preserve"> </w:t>
            </w:r>
            <w:r>
              <w:rPr>
                <w:sz w:val="24"/>
                <w:szCs w:val="24"/>
                <w:highlight w:val="yellow"/>
              </w:rPr>
              <w:t>«</w:t>
            </w:r>
            <w:r w:rsidRPr="00764B2B">
              <w:rPr>
                <w:sz w:val="24"/>
                <w:szCs w:val="24"/>
                <w:highlight w:val="yellow"/>
              </w:rPr>
              <w:t>Клинико-психологическая адаптация</w:t>
            </w:r>
            <w:r>
              <w:rPr>
                <w:sz w:val="24"/>
                <w:szCs w:val="24"/>
                <w:highlight w:val="yellow"/>
              </w:rPr>
              <w:t>»</w:t>
            </w:r>
            <w:r w:rsidRPr="00764B2B">
              <w:rPr>
                <w:sz w:val="24"/>
                <w:szCs w:val="24"/>
                <w:highlight w:val="yellow"/>
              </w:rPr>
              <w:t>;</w:t>
            </w:r>
          </w:p>
          <w:p w14:paraId="32BEB038" w14:textId="255854F6" w:rsidR="00764B2B" w:rsidRPr="00764B2B" w:rsidRDefault="00764B2B" w:rsidP="00236B45">
            <w:pPr>
              <w:pBdr>
                <w:top w:val="none" w:sz="4" w:space="0" w:color="000000"/>
                <w:left w:val="none" w:sz="4" w:space="0" w:color="000000"/>
                <w:bottom w:val="none" w:sz="4" w:space="0" w:color="000000"/>
                <w:right w:val="none" w:sz="4" w:space="0" w:color="000000"/>
              </w:pBdr>
              <w:spacing w:line="288" w:lineRule="atLeast"/>
              <w:rPr>
                <w:sz w:val="24"/>
                <w:szCs w:val="24"/>
                <w:highlight w:val="yellow"/>
              </w:rPr>
            </w:pPr>
            <w:r w:rsidRPr="00764B2B">
              <w:rPr>
                <w:rStyle w:val="af1"/>
                <w:color w:val="auto"/>
                <w:sz w:val="24"/>
                <w:szCs w:val="24"/>
                <w:highlight w:val="yellow"/>
                <w:u w:val="none"/>
              </w:rPr>
              <w:t>A17.24.001</w:t>
            </w:r>
            <w:r w:rsidRPr="00764B2B">
              <w:rPr>
                <w:sz w:val="24"/>
                <w:szCs w:val="24"/>
                <w:highlight w:val="yellow"/>
              </w:rPr>
              <w:t xml:space="preserve"> </w:t>
            </w:r>
            <w:r>
              <w:rPr>
                <w:sz w:val="24"/>
                <w:szCs w:val="24"/>
                <w:highlight w:val="yellow"/>
              </w:rPr>
              <w:t>«</w:t>
            </w:r>
            <w:r w:rsidRPr="00764B2B">
              <w:rPr>
                <w:sz w:val="24"/>
                <w:szCs w:val="24"/>
                <w:highlight w:val="yellow"/>
              </w:rPr>
              <w:t>Чрескожная электронейростимуляция при заболеваниях периферической нервной системы</w:t>
            </w:r>
            <w:r>
              <w:rPr>
                <w:sz w:val="24"/>
                <w:szCs w:val="24"/>
                <w:highlight w:val="yellow"/>
              </w:rPr>
              <w:t>»</w:t>
            </w:r>
            <w:r w:rsidRPr="00764B2B">
              <w:rPr>
                <w:sz w:val="24"/>
                <w:szCs w:val="24"/>
                <w:highlight w:val="yellow"/>
              </w:rPr>
              <w:t>;</w:t>
            </w:r>
          </w:p>
          <w:p w14:paraId="587B2291" w14:textId="725BC78F" w:rsidR="00764B2B" w:rsidRPr="00764B2B" w:rsidRDefault="00764B2B" w:rsidP="00236B45">
            <w:pPr>
              <w:pBdr>
                <w:top w:val="none" w:sz="4" w:space="0" w:color="000000"/>
                <w:left w:val="none" w:sz="4" w:space="0" w:color="000000"/>
                <w:bottom w:val="none" w:sz="4" w:space="0" w:color="000000"/>
                <w:right w:val="none" w:sz="4" w:space="0" w:color="000000"/>
              </w:pBdr>
              <w:spacing w:line="288" w:lineRule="atLeast"/>
              <w:rPr>
                <w:sz w:val="24"/>
                <w:szCs w:val="24"/>
                <w:highlight w:val="yellow"/>
              </w:rPr>
            </w:pPr>
            <w:r w:rsidRPr="00764B2B">
              <w:rPr>
                <w:rStyle w:val="af1"/>
                <w:color w:val="auto"/>
                <w:sz w:val="24"/>
                <w:szCs w:val="24"/>
                <w:highlight w:val="yellow"/>
                <w:u w:val="none"/>
              </w:rPr>
              <w:t>A19.03.003.015</w:t>
            </w:r>
            <w:r w:rsidRPr="00764B2B">
              <w:rPr>
                <w:sz w:val="24"/>
                <w:szCs w:val="24"/>
                <w:highlight w:val="yellow"/>
              </w:rPr>
              <w:t xml:space="preserve"> </w:t>
            </w:r>
            <w:r>
              <w:rPr>
                <w:sz w:val="24"/>
                <w:szCs w:val="24"/>
                <w:highlight w:val="yellow"/>
              </w:rPr>
              <w:t>«</w:t>
            </w:r>
            <w:r w:rsidRPr="00764B2B">
              <w:rPr>
                <w:sz w:val="24"/>
                <w:szCs w:val="24"/>
                <w:highlight w:val="yellow"/>
              </w:rPr>
              <w:t>Тренировка с биологической обратной связью по подографическим показателям при переломе костей</w:t>
            </w:r>
            <w:r>
              <w:rPr>
                <w:sz w:val="24"/>
                <w:szCs w:val="24"/>
                <w:highlight w:val="yellow"/>
              </w:rPr>
              <w:t>»</w:t>
            </w:r>
            <w:r w:rsidRPr="00764B2B">
              <w:rPr>
                <w:sz w:val="24"/>
                <w:szCs w:val="24"/>
                <w:highlight w:val="yellow"/>
              </w:rPr>
              <w:t>;</w:t>
            </w:r>
          </w:p>
          <w:p w14:paraId="06EA06CC" w14:textId="25FD3E76" w:rsidR="00764B2B" w:rsidRPr="00764B2B" w:rsidRDefault="00764B2B" w:rsidP="00236B45">
            <w:pPr>
              <w:pBdr>
                <w:top w:val="none" w:sz="4" w:space="0" w:color="000000"/>
                <w:left w:val="none" w:sz="4" w:space="0" w:color="000000"/>
                <w:bottom w:val="none" w:sz="4" w:space="0" w:color="000000"/>
                <w:right w:val="none" w:sz="4" w:space="0" w:color="000000"/>
              </w:pBdr>
              <w:spacing w:line="288" w:lineRule="atLeast"/>
              <w:rPr>
                <w:sz w:val="24"/>
                <w:szCs w:val="24"/>
                <w:highlight w:val="yellow"/>
              </w:rPr>
            </w:pPr>
            <w:r w:rsidRPr="00764B2B">
              <w:rPr>
                <w:rStyle w:val="af1"/>
                <w:color w:val="auto"/>
                <w:sz w:val="24"/>
                <w:szCs w:val="24"/>
                <w:highlight w:val="yellow"/>
                <w:u w:val="none"/>
              </w:rPr>
              <w:t>A19.23.004</w:t>
            </w:r>
            <w:r w:rsidRPr="00764B2B">
              <w:rPr>
                <w:sz w:val="24"/>
                <w:szCs w:val="24"/>
                <w:highlight w:val="yellow"/>
              </w:rPr>
              <w:t xml:space="preserve"> </w:t>
            </w:r>
            <w:r>
              <w:rPr>
                <w:sz w:val="24"/>
                <w:szCs w:val="24"/>
                <w:highlight w:val="yellow"/>
              </w:rPr>
              <w:t>«</w:t>
            </w:r>
            <w:r w:rsidRPr="00764B2B">
              <w:rPr>
                <w:sz w:val="24"/>
                <w:szCs w:val="24"/>
                <w:highlight w:val="yellow"/>
              </w:rPr>
              <w:t>Коррекция нарушения двигательной функции с использованием компьютерных технологий</w:t>
            </w:r>
            <w:r>
              <w:rPr>
                <w:sz w:val="24"/>
                <w:szCs w:val="24"/>
                <w:highlight w:val="yellow"/>
              </w:rPr>
              <w:t>»</w:t>
            </w:r>
            <w:r w:rsidRPr="00764B2B">
              <w:rPr>
                <w:sz w:val="24"/>
                <w:szCs w:val="24"/>
                <w:highlight w:val="yellow"/>
              </w:rPr>
              <w:t>;</w:t>
            </w:r>
          </w:p>
          <w:p w14:paraId="5B1365B9" w14:textId="69471B8C" w:rsidR="00764B2B" w:rsidRPr="00764B2B" w:rsidRDefault="00764B2B" w:rsidP="00236B45">
            <w:pPr>
              <w:pBdr>
                <w:top w:val="none" w:sz="4" w:space="0" w:color="000000"/>
                <w:left w:val="none" w:sz="4" w:space="0" w:color="000000"/>
                <w:bottom w:val="none" w:sz="4" w:space="0" w:color="000000"/>
                <w:right w:val="none" w:sz="4" w:space="0" w:color="000000"/>
              </w:pBdr>
              <w:spacing w:line="288" w:lineRule="atLeast"/>
              <w:rPr>
                <w:sz w:val="24"/>
                <w:szCs w:val="24"/>
                <w:highlight w:val="yellow"/>
              </w:rPr>
            </w:pPr>
            <w:r w:rsidRPr="00764B2B">
              <w:rPr>
                <w:rStyle w:val="af1"/>
                <w:color w:val="auto"/>
                <w:sz w:val="24"/>
                <w:szCs w:val="24"/>
                <w:highlight w:val="yellow"/>
                <w:u w:val="none"/>
              </w:rPr>
              <w:t>A19.30.011</w:t>
            </w:r>
            <w:r w:rsidRPr="00764B2B">
              <w:rPr>
                <w:sz w:val="24"/>
                <w:szCs w:val="24"/>
                <w:highlight w:val="yellow"/>
              </w:rPr>
              <w:t xml:space="preserve"> </w:t>
            </w:r>
            <w:r>
              <w:rPr>
                <w:sz w:val="24"/>
                <w:szCs w:val="24"/>
                <w:highlight w:val="yellow"/>
              </w:rPr>
              <w:t>«</w:t>
            </w:r>
            <w:r w:rsidRPr="00764B2B">
              <w:rPr>
                <w:sz w:val="24"/>
                <w:szCs w:val="24"/>
                <w:highlight w:val="yellow"/>
              </w:rPr>
              <w:t>Тренировка с биологической обратной связью по опорной реакции</w:t>
            </w:r>
            <w:r>
              <w:rPr>
                <w:sz w:val="24"/>
                <w:szCs w:val="24"/>
                <w:highlight w:val="yellow"/>
              </w:rPr>
              <w:t>»</w:t>
            </w:r>
          </w:p>
        </w:tc>
      </w:tr>
      <w:tr w:rsidR="00764B2B" w:rsidRPr="00764B2B" w14:paraId="37018F70" w14:textId="77777777" w:rsidTr="00764B2B">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E7785E0" w14:textId="77777777" w:rsidR="00764B2B" w:rsidRPr="00764B2B" w:rsidRDefault="00764B2B" w:rsidP="00236B45">
            <w:pPr>
              <w:pBdr>
                <w:top w:val="none" w:sz="4" w:space="0" w:color="000000"/>
                <w:left w:val="none" w:sz="4" w:space="0" w:color="000000"/>
                <w:bottom w:val="none" w:sz="4" w:space="0" w:color="000000"/>
                <w:right w:val="none" w:sz="4" w:space="0" w:color="000000"/>
              </w:pBdr>
              <w:spacing w:line="288" w:lineRule="atLeast"/>
              <w:rPr>
                <w:sz w:val="24"/>
                <w:szCs w:val="24"/>
                <w:highlight w:val="yellow"/>
              </w:rPr>
            </w:pPr>
            <w:r w:rsidRPr="00764B2B">
              <w:rPr>
                <w:sz w:val="24"/>
                <w:szCs w:val="24"/>
                <w:highlight w:val="yellow"/>
              </w:rPr>
              <w:t>rbbrobcst4d17</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A57B805" w14:textId="77777777" w:rsidR="00764B2B" w:rsidRPr="00764B2B" w:rsidRDefault="00764B2B" w:rsidP="00236B45">
            <w:pPr>
              <w:pBdr>
                <w:top w:val="none" w:sz="4" w:space="0" w:color="000000"/>
                <w:left w:val="none" w:sz="4" w:space="0" w:color="000000"/>
                <w:bottom w:val="none" w:sz="4" w:space="0" w:color="000000"/>
                <w:right w:val="none" w:sz="4" w:space="0" w:color="000000"/>
              </w:pBdr>
              <w:spacing w:line="288" w:lineRule="atLeast"/>
              <w:rPr>
                <w:sz w:val="24"/>
                <w:szCs w:val="24"/>
                <w:highlight w:val="yellow"/>
              </w:rPr>
            </w:pPr>
            <w:r w:rsidRPr="00764B2B">
              <w:rPr>
                <w:sz w:val="24"/>
                <w:szCs w:val="24"/>
                <w:highlight w:val="yellow"/>
              </w:rPr>
              <w:t>Комплексная медицинская реабилитация с использованием роботизированного программно-аппаратного комплекса, проведением чрезкожной электростимуляции спинного мозга, внутридетрузорным введением ботулинического токсина типа A-гемагглютинину комплекса для восстановления функции нижних мочевыводящих путей у пациентов с последствиями позвоночно-спинномозговой травмы с оценкой по шкале реабилитационной маршрутизации (ШРМ) 4 балла (не менее 17 дней). Обязательное выполнение медицинских услуг:</w:t>
            </w:r>
          </w:p>
          <w:p w14:paraId="523B62E5" w14:textId="5D010BD9" w:rsidR="00764B2B" w:rsidRPr="00764B2B" w:rsidRDefault="00764B2B" w:rsidP="00236B45">
            <w:pPr>
              <w:pBdr>
                <w:top w:val="none" w:sz="4" w:space="0" w:color="000000"/>
                <w:left w:val="none" w:sz="4" w:space="0" w:color="000000"/>
                <w:bottom w:val="none" w:sz="4" w:space="0" w:color="000000"/>
                <w:right w:val="none" w:sz="4" w:space="0" w:color="000000"/>
              </w:pBdr>
              <w:spacing w:line="288" w:lineRule="atLeast"/>
              <w:rPr>
                <w:sz w:val="24"/>
                <w:szCs w:val="24"/>
                <w:highlight w:val="yellow"/>
              </w:rPr>
            </w:pPr>
            <w:r w:rsidRPr="00764B2B">
              <w:rPr>
                <w:rStyle w:val="af1"/>
                <w:color w:val="auto"/>
                <w:sz w:val="24"/>
                <w:szCs w:val="24"/>
                <w:highlight w:val="yellow"/>
                <w:u w:val="none"/>
              </w:rPr>
              <w:t>A03.28.001</w:t>
            </w:r>
            <w:r w:rsidRPr="00764B2B">
              <w:rPr>
                <w:sz w:val="24"/>
                <w:szCs w:val="24"/>
                <w:highlight w:val="yellow"/>
              </w:rPr>
              <w:t xml:space="preserve"> </w:t>
            </w:r>
            <w:r>
              <w:rPr>
                <w:sz w:val="24"/>
                <w:szCs w:val="24"/>
                <w:highlight w:val="yellow"/>
              </w:rPr>
              <w:t>«</w:t>
            </w:r>
            <w:r w:rsidRPr="00764B2B">
              <w:rPr>
                <w:sz w:val="24"/>
                <w:szCs w:val="24"/>
                <w:highlight w:val="yellow"/>
              </w:rPr>
              <w:t>Цистоскопия (с введением ботулотоксина)</w:t>
            </w:r>
            <w:r>
              <w:rPr>
                <w:sz w:val="24"/>
                <w:szCs w:val="24"/>
                <w:highlight w:val="yellow"/>
              </w:rPr>
              <w:t>»</w:t>
            </w:r>
            <w:r w:rsidRPr="00764B2B">
              <w:rPr>
                <w:sz w:val="24"/>
                <w:szCs w:val="24"/>
                <w:highlight w:val="yellow"/>
              </w:rPr>
              <w:t>;</w:t>
            </w:r>
          </w:p>
          <w:p w14:paraId="4B4DC52E" w14:textId="7D6A35A2" w:rsidR="00764B2B" w:rsidRPr="00764B2B" w:rsidRDefault="00764B2B" w:rsidP="00236B45">
            <w:pPr>
              <w:pBdr>
                <w:top w:val="none" w:sz="4" w:space="0" w:color="000000"/>
                <w:left w:val="none" w:sz="4" w:space="0" w:color="000000"/>
                <w:bottom w:val="none" w:sz="4" w:space="0" w:color="000000"/>
                <w:right w:val="none" w:sz="4" w:space="0" w:color="000000"/>
              </w:pBdr>
              <w:spacing w:line="288" w:lineRule="atLeast"/>
              <w:rPr>
                <w:sz w:val="24"/>
                <w:szCs w:val="24"/>
                <w:highlight w:val="yellow"/>
              </w:rPr>
            </w:pPr>
            <w:r w:rsidRPr="00764B2B">
              <w:rPr>
                <w:rStyle w:val="af1"/>
                <w:color w:val="auto"/>
                <w:sz w:val="24"/>
                <w:szCs w:val="24"/>
                <w:highlight w:val="yellow"/>
                <w:u w:val="none"/>
              </w:rPr>
              <w:t>A17.23.003</w:t>
            </w:r>
            <w:r w:rsidRPr="00764B2B">
              <w:rPr>
                <w:sz w:val="24"/>
                <w:szCs w:val="24"/>
                <w:highlight w:val="yellow"/>
              </w:rPr>
              <w:t xml:space="preserve"> </w:t>
            </w:r>
            <w:r>
              <w:rPr>
                <w:sz w:val="24"/>
                <w:szCs w:val="24"/>
                <w:highlight w:val="yellow"/>
              </w:rPr>
              <w:t>«</w:t>
            </w:r>
            <w:r w:rsidRPr="00764B2B">
              <w:rPr>
                <w:sz w:val="24"/>
                <w:szCs w:val="24"/>
                <w:highlight w:val="yellow"/>
              </w:rPr>
              <w:t>Электронейростимуляция спинного мозга (ЧЭСММ)</w:t>
            </w:r>
            <w:r>
              <w:rPr>
                <w:sz w:val="24"/>
                <w:szCs w:val="24"/>
                <w:highlight w:val="yellow"/>
              </w:rPr>
              <w:t>»</w:t>
            </w:r>
            <w:r w:rsidRPr="00764B2B">
              <w:rPr>
                <w:sz w:val="24"/>
                <w:szCs w:val="24"/>
                <w:highlight w:val="yellow"/>
              </w:rPr>
              <w:t>;</w:t>
            </w:r>
          </w:p>
          <w:p w14:paraId="01925553" w14:textId="4CD02433" w:rsidR="00764B2B" w:rsidRPr="00764B2B" w:rsidRDefault="00764B2B" w:rsidP="00236B45">
            <w:pPr>
              <w:pBdr>
                <w:top w:val="none" w:sz="4" w:space="0" w:color="000000"/>
                <w:left w:val="none" w:sz="4" w:space="0" w:color="000000"/>
                <w:bottom w:val="none" w:sz="4" w:space="0" w:color="000000"/>
                <w:right w:val="none" w:sz="4" w:space="0" w:color="000000"/>
              </w:pBdr>
              <w:spacing w:line="288" w:lineRule="atLeast"/>
              <w:rPr>
                <w:sz w:val="24"/>
                <w:szCs w:val="24"/>
                <w:highlight w:val="yellow"/>
              </w:rPr>
            </w:pPr>
            <w:r w:rsidRPr="00764B2B">
              <w:rPr>
                <w:rStyle w:val="af1"/>
                <w:color w:val="auto"/>
                <w:sz w:val="24"/>
                <w:szCs w:val="24"/>
                <w:highlight w:val="yellow"/>
                <w:u w:val="none"/>
              </w:rPr>
              <w:t>A19.03.001.003</w:t>
            </w:r>
            <w:r w:rsidRPr="00764B2B">
              <w:rPr>
                <w:sz w:val="24"/>
                <w:szCs w:val="24"/>
                <w:highlight w:val="yellow"/>
              </w:rPr>
              <w:t xml:space="preserve"> </w:t>
            </w:r>
            <w:r>
              <w:rPr>
                <w:sz w:val="24"/>
                <w:szCs w:val="24"/>
                <w:highlight w:val="yellow"/>
              </w:rPr>
              <w:t>«</w:t>
            </w:r>
            <w:r w:rsidRPr="00764B2B">
              <w:rPr>
                <w:sz w:val="24"/>
                <w:szCs w:val="24"/>
                <w:highlight w:val="yellow"/>
              </w:rPr>
              <w:t>Роботизированная механотерапия при травме позвоночника</w:t>
            </w:r>
            <w:r>
              <w:rPr>
                <w:sz w:val="24"/>
                <w:szCs w:val="24"/>
                <w:highlight w:val="yellow"/>
              </w:rPr>
              <w:t>»</w:t>
            </w:r>
            <w:r w:rsidRPr="00764B2B">
              <w:rPr>
                <w:sz w:val="24"/>
                <w:szCs w:val="24"/>
                <w:highlight w:val="yellow"/>
              </w:rPr>
              <w:t>;</w:t>
            </w:r>
          </w:p>
          <w:p w14:paraId="65DFFBEF" w14:textId="6F812085" w:rsidR="00764B2B" w:rsidRPr="00764B2B" w:rsidRDefault="00764B2B" w:rsidP="00236B45">
            <w:pPr>
              <w:pBdr>
                <w:top w:val="none" w:sz="4" w:space="0" w:color="000000"/>
                <w:left w:val="none" w:sz="4" w:space="0" w:color="000000"/>
                <w:bottom w:val="none" w:sz="4" w:space="0" w:color="000000"/>
                <w:right w:val="none" w:sz="4" w:space="0" w:color="000000"/>
              </w:pBdr>
              <w:spacing w:line="288" w:lineRule="atLeast"/>
              <w:rPr>
                <w:sz w:val="24"/>
                <w:szCs w:val="24"/>
                <w:highlight w:val="yellow"/>
              </w:rPr>
            </w:pPr>
            <w:r w:rsidRPr="00764B2B">
              <w:rPr>
                <w:rStyle w:val="af1"/>
                <w:color w:val="auto"/>
                <w:sz w:val="24"/>
                <w:szCs w:val="24"/>
                <w:highlight w:val="yellow"/>
                <w:u w:val="none"/>
              </w:rPr>
              <w:t>A17.24.011</w:t>
            </w:r>
            <w:r w:rsidRPr="00764B2B">
              <w:rPr>
                <w:sz w:val="24"/>
                <w:szCs w:val="24"/>
                <w:highlight w:val="yellow"/>
              </w:rPr>
              <w:t xml:space="preserve"> </w:t>
            </w:r>
            <w:r>
              <w:rPr>
                <w:sz w:val="24"/>
                <w:szCs w:val="24"/>
                <w:highlight w:val="yellow"/>
              </w:rPr>
              <w:t>«</w:t>
            </w:r>
            <w:r w:rsidRPr="00764B2B">
              <w:rPr>
                <w:sz w:val="24"/>
                <w:szCs w:val="24"/>
                <w:highlight w:val="yellow"/>
              </w:rPr>
              <w:t>Электростимуляция двигательных нервов</w:t>
            </w:r>
            <w:r>
              <w:rPr>
                <w:sz w:val="24"/>
                <w:szCs w:val="24"/>
                <w:highlight w:val="yellow"/>
              </w:rPr>
              <w:t>»</w:t>
            </w:r>
            <w:r w:rsidRPr="00764B2B">
              <w:rPr>
                <w:sz w:val="24"/>
                <w:szCs w:val="24"/>
                <w:highlight w:val="yellow"/>
              </w:rPr>
              <w:t>;</w:t>
            </w:r>
          </w:p>
          <w:p w14:paraId="5CD0F529" w14:textId="638B96E6" w:rsidR="00764B2B" w:rsidRPr="00764B2B" w:rsidRDefault="00764B2B" w:rsidP="00236B45">
            <w:pPr>
              <w:pBdr>
                <w:top w:val="none" w:sz="4" w:space="0" w:color="000000"/>
                <w:left w:val="none" w:sz="4" w:space="0" w:color="000000"/>
                <w:bottom w:val="none" w:sz="4" w:space="0" w:color="000000"/>
                <w:right w:val="none" w:sz="4" w:space="0" w:color="000000"/>
              </w:pBdr>
              <w:spacing w:line="288" w:lineRule="atLeast"/>
              <w:rPr>
                <w:sz w:val="24"/>
                <w:szCs w:val="24"/>
                <w:highlight w:val="yellow"/>
              </w:rPr>
            </w:pPr>
            <w:r w:rsidRPr="00764B2B">
              <w:rPr>
                <w:rStyle w:val="af1"/>
                <w:color w:val="auto"/>
                <w:sz w:val="24"/>
                <w:szCs w:val="24"/>
                <w:highlight w:val="yellow"/>
                <w:u w:val="none"/>
              </w:rPr>
              <w:t>A19.03.004.001</w:t>
            </w:r>
            <w:r w:rsidRPr="00764B2B">
              <w:rPr>
                <w:sz w:val="24"/>
                <w:szCs w:val="24"/>
                <w:highlight w:val="yellow"/>
              </w:rPr>
              <w:t xml:space="preserve"> </w:t>
            </w:r>
            <w:r>
              <w:rPr>
                <w:sz w:val="24"/>
                <w:szCs w:val="24"/>
                <w:highlight w:val="yellow"/>
              </w:rPr>
              <w:t>«</w:t>
            </w:r>
            <w:r w:rsidRPr="00764B2B">
              <w:rPr>
                <w:sz w:val="24"/>
                <w:szCs w:val="24"/>
                <w:highlight w:val="yellow"/>
              </w:rPr>
              <w:t>Индивидуальное занятие лечебной физкультурой при травме позвоночника с поражением спинного мозга</w:t>
            </w:r>
            <w:r>
              <w:rPr>
                <w:sz w:val="24"/>
                <w:szCs w:val="24"/>
                <w:highlight w:val="yellow"/>
              </w:rPr>
              <w:t>»</w:t>
            </w:r>
            <w:r w:rsidRPr="00764B2B">
              <w:rPr>
                <w:sz w:val="24"/>
                <w:szCs w:val="24"/>
                <w:highlight w:val="yellow"/>
              </w:rPr>
              <w:t>;</w:t>
            </w:r>
          </w:p>
          <w:p w14:paraId="575A1C6E" w14:textId="274A3D09" w:rsidR="00764B2B" w:rsidRPr="00764B2B" w:rsidRDefault="00764B2B" w:rsidP="00236B45">
            <w:pPr>
              <w:pBdr>
                <w:top w:val="none" w:sz="4" w:space="0" w:color="000000"/>
                <w:left w:val="none" w:sz="4" w:space="0" w:color="000000"/>
                <w:bottom w:val="none" w:sz="4" w:space="0" w:color="000000"/>
                <w:right w:val="none" w:sz="4" w:space="0" w:color="000000"/>
              </w:pBdr>
              <w:spacing w:line="288" w:lineRule="atLeast"/>
              <w:rPr>
                <w:sz w:val="24"/>
                <w:szCs w:val="24"/>
                <w:highlight w:val="yellow"/>
              </w:rPr>
            </w:pPr>
            <w:r w:rsidRPr="00764B2B">
              <w:rPr>
                <w:rStyle w:val="af1"/>
                <w:color w:val="auto"/>
                <w:sz w:val="24"/>
                <w:szCs w:val="24"/>
                <w:highlight w:val="yellow"/>
                <w:u w:val="none"/>
              </w:rPr>
              <w:t>A19.30.012</w:t>
            </w:r>
            <w:r w:rsidRPr="00764B2B">
              <w:rPr>
                <w:sz w:val="24"/>
                <w:szCs w:val="24"/>
                <w:highlight w:val="yellow"/>
              </w:rPr>
              <w:t xml:space="preserve"> </w:t>
            </w:r>
            <w:r>
              <w:rPr>
                <w:sz w:val="24"/>
                <w:szCs w:val="24"/>
                <w:highlight w:val="yellow"/>
              </w:rPr>
              <w:t>«</w:t>
            </w:r>
            <w:r w:rsidRPr="00764B2B">
              <w:rPr>
                <w:sz w:val="24"/>
                <w:szCs w:val="24"/>
                <w:highlight w:val="yellow"/>
              </w:rPr>
              <w:t>Упражнения лечебной физкультуры с использованием подвесных систем</w:t>
            </w:r>
            <w:r>
              <w:rPr>
                <w:sz w:val="24"/>
                <w:szCs w:val="24"/>
                <w:highlight w:val="yellow"/>
              </w:rPr>
              <w:t>»</w:t>
            </w:r>
          </w:p>
        </w:tc>
      </w:tr>
      <w:tr w:rsidR="00764B2B" w:rsidRPr="00764B2B" w14:paraId="7FBECC5F" w14:textId="77777777" w:rsidTr="00764B2B">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1E88F9B" w14:textId="77777777" w:rsidR="00764B2B" w:rsidRPr="00764B2B" w:rsidRDefault="00764B2B" w:rsidP="00236B45">
            <w:pPr>
              <w:pBdr>
                <w:top w:val="none" w:sz="4" w:space="0" w:color="000000"/>
                <w:left w:val="none" w:sz="4" w:space="0" w:color="000000"/>
                <w:bottom w:val="none" w:sz="4" w:space="0" w:color="000000"/>
                <w:right w:val="none" w:sz="4" w:space="0" w:color="000000"/>
              </w:pBdr>
              <w:spacing w:line="288" w:lineRule="atLeast"/>
              <w:rPr>
                <w:sz w:val="24"/>
                <w:szCs w:val="24"/>
                <w:highlight w:val="yellow"/>
              </w:rPr>
            </w:pPr>
            <w:r w:rsidRPr="00764B2B">
              <w:rPr>
                <w:sz w:val="24"/>
                <w:szCs w:val="24"/>
                <w:highlight w:val="yellow"/>
              </w:rPr>
              <w:t>rbbrobcst5d17</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1DA17EE" w14:textId="77777777" w:rsidR="00764B2B" w:rsidRPr="00764B2B" w:rsidRDefault="00764B2B" w:rsidP="00236B45">
            <w:pPr>
              <w:pBdr>
                <w:top w:val="none" w:sz="4" w:space="0" w:color="000000"/>
                <w:left w:val="none" w:sz="4" w:space="0" w:color="000000"/>
                <w:bottom w:val="none" w:sz="4" w:space="0" w:color="000000"/>
                <w:right w:val="none" w:sz="4" w:space="0" w:color="000000"/>
              </w:pBdr>
              <w:spacing w:line="288" w:lineRule="atLeast"/>
              <w:rPr>
                <w:sz w:val="24"/>
                <w:szCs w:val="24"/>
                <w:highlight w:val="yellow"/>
              </w:rPr>
            </w:pPr>
            <w:r w:rsidRPr="00764B2B">
              <w:rPr>
                <w:sz w:val="24"/>
                <w:szCs w:val="24"/>
                <w:highlight w:val="yellow"/>
              </w:rPr>
              <w:t>Комплексная медицинская реабилитация с использованием роботизированного программно-аппаратного комплекса, проведением чрезкожной электростимуляции спинного мозга, внутридетрузорным введением ботулинического токсина типа А-гемагглютинину комплекса для восстановления функции нижних мочевыводящих путей у пациентов с последствиями позвоночно-спинномозговой травмы с оценкой по шкале реабилитационной маршрутизации (ШРМ) 5 баллов (не менее 17 дней). Обязательное выполнение медицинских услуг:</w:t>
            </w:r>
          </w:p>
          <w:p w14:paraId="06D4F183" w14:textId="35D1DCC2" w:rsidR="00764B2B" w:rsidRPr="00764B2B" w:rsidRDefault="00764B2B" w:rsidP="00236B45">
            <w:pPr>
              <w:pBdr>
                <w:top w:val="none" w:sz="4" w:space="0" w:color="000000"/>
                <w:left w:val="none" w:sz="4" w:space="0" w:color="000000"/>
                <w:bottom w:val="none" w:sz="4" w:space="0" w:color="000000"/>
                <w:right w:val="none" w:sz="4" w:space="0" w:color="000000"/>
              </w:pBdr>
              <w:spacing w:line="288" w:lineRule="atLeast"/>
              <w:rPr>
                <w:sz w:val="24"/>
                <w:szCs w:val="24"/>
                <w:highlight w:val="yellow"/>
              </w:rPr>
            </w:pPr>
            <w:r w:rsidRPr="00764B2B">
              <w:rPr>
                <w:rStyle w:val="af1"/>
                <w:color w:val="auto"/>
                <w:sz w:val="24"/>
                <w:szCs w:val="24"/>
                <w:highlight w:val="yellow"/>
                <w:u w:val="none"/>
              </w:rPr>
              <w:t>A03.28.001</w:t>
            </w:r>
            <w:r w:rsidRPr="00764B2B">
              <w:rPr>
                <w:sz w:val="24"/>
                <w:szCs w:val="24"/>
                <w:highlight w:val="yellow"/>
              </w:rPr>
              <w:t xml:space="preserve"> </w:t>
            </w:r>
            <w:r>
              <w:rPr>
                <w:sz w:val="24"/>
                <w:szCs w:val="24"/>
                <w:highlight w:val="yellow"/>
              </w:rPr>
              <w:t>«</w:t>
            </w:r>
            <w:r w:rsidRPr="00764B2B">
              <w:rPr>
                <w:sz w:val="24"/>
                <w:szCs w:val="24"/>
                <w:highlight w:val="yellow"/>
              </w:rPr>
              <w:t>Цистоскопия (с введением ботулотоксина)</w:t>
            </w:r>
            <w:r>
              <w:rPr>
                <w:sz w:val="24"/>
                <w:szCs w:val="24"/>
                <w:highlight w:val="yellow"/>
              </w:rPr>
              <w:t>»</w:t>
            </w:r>
            <w:r w:rsidRPr="00764B2B">
              <w:rPr>
                <w:sz w:val="24"/>
                <w:szCs w:val="24"/>
                <w:highlight w:val="yellow"/>
              </w:rPr>
              <w:t>;</w:t>
            </w:r>
          </w:p>
          <w:p w14:paraId="3241DF38" w14:textId="4CEDD228" w:rsidR="00764B2B" w:rsidRPr="00764B2B" w:rsidRDefault="00764B2B" w:rsidP="00236B45">
            <w:pPr>
              <w:pBdr>
                <w:top w:val="none" w:sz="4" w:space="0" w:color="000000"/>
                <w:left w:val="none" w:sz="4" w:space="0" w:color="000000"/>
                <w:bottom w:val="none" w:sz="4" w:space="0" w:color="000000"/>
                <w:right w:val="none" w:sz="4" w:space="0" w:color="000000"/>
              </w:pBdr>
              <w:spacing w:line="288" w:lineRule="atLeast"/>
              <w:rPr>
                <w:sz w:val="24"/>
                <w:szCs w:val="24"/>
                <w:highlight w:val="yellow"/>
              </w:rPr>
            </w:pPr>
            <w:r w:rsidRPr="00764B2B">
              <w:rPr>
                <w:rStyle w:val="af1"/>
                <w:color w:val="auto"/>
                <w:sz w:val="24"/>
                <w:szCs w:val="24"/>
                <w:highlight w:val="yellow"/>
                <w:u w:val="none"/>
              </w:rPr>
              <w:t>A17.23.003</w:t>
            </w:r>
            <w:r w:rsidRPr="00764B2B">
              <w:rPr>
                <w:sz w:val="24"/>
                <w:szCs w:val="24"/>
                <w:highlight w:val="yellow"/>
              </w:rPr>
              <w:t xml:space="preserve"> </w:t>
            </w:r>
            <w:r>
              <w:rPr>
                <w:sz w:val="24"/>
                <w:szCs w:val="24"/>
                <w:highlight w:val="yellow"/>
              </w:rPr>
              <w:t>«</w:t>
            </w:r>
            <w:r w:rsidRPr="00764B2B">
              <w:rPr>
                <w:sz w:val="24"/>
                <w:szCs w:val="24"/>
                <w:highlight w:val="yellow"/>
              </w:rPr>
              <w:t>Электронейростимуляция спинного мозга (ЧЭСММ)</w:t>
            </w:r>
            <w:r>
              <w:rPr>
                <w:sz w:val="24"/>
                <w:szCs w:val="24"/>
                <w:highlight w:val="yellow"/>
              </w:rPr>
              <w:t>»</w:t>
            </w:r>
            <w:r w:rsidRPr="00764B2B">
              <w:rPr>
                <w:sz w:val="24"/>
                <w:szCs w:val="24"/>
                <w:highlight w:val="yellow"/>
              </w:rPr>
              <w:t>;</w:t>
            </w:r>
          </w:p>
          <w:p w14:paraId="241D3CC4" w14:textId="16599DE9" w:rsidR="00764B2B" w:rsidRPr="00764B2B" w:rsidRDefault="00764B2B" w:rsidP="00236B45">
            <w:pPr>
              <w:pBdr>
                <w:top w:val="none" w:sz="4" w:space="0" w:color="000000"/>
                <w:left w:val="none" w:sz="4" w:space="0" w:color="000000"/>
                <w:bottom w:val="none" w:sz="4" w:space="0" w:color="000000"/>
                <w:right w:val="none" w:sz="4" w:space="0" w:color="000000"/>
              </w:pBdr>
              <w:spacing w:line="288" w:lineRule="atLeast"/>
              <w:rPr>
                <w:sz w:val="24"/>
                <w:szCs w:val="24"/>
                <w:highlight w:val="yellow"/>
              </w:rPr>
            </w:pPr>
            <w:r w:rsidRPr="00764B2B">
              <w:rPr>
                <w:rStyle w:val="af1"/>
                <w:color w:val="auto"/>
                <w:sz w:val="24"/>
                <w:szCs w:val="24"/>
                <w:highlight w:val="yellow"/>
                <w:u w:val="none"/>
              </w:rPr>
              <w:t>A19.03.001.003</w:t>
            </w:r>
            <w:r w:rsidRPr="00764B2B">
              <w:rPr>
                <w:sz w:val="24"/>
                <w:szCs w:val="24"/>
                <w:highlight w:val="yellow"/>
              </w:rPr>
              <w:t xml:space="preserve"> </w:t>
            </w:r>
            <w:r>
              <w:rPr>
                <w:sz w:val="24"/>
                <w:szCs w:val="24"/>
                <w:highlight w:val="yellow"/>
              </w:rPr>
              <w:t>«</w:t>
            </w:r>
            <w:r w:rsidRPr="00764B2B">
              <w:rPr>
                <w:sz w:val="24"/>
                <w:szCs w:val="24"/>
                <w:highlight w:val="yellow"/>
              </w:rPr>
              <w:t>Роботизированная механотерапия при травме позвоночника</w:t>
            </w:r>
            <w:r>
              <w:rPr>
                <w:sz w:val="24"/>
                <w:szCs w:val="24"/>
                <w:highlight w:val="yellow"/>
              </w:rPr>
              <w:t>»</w:t>
            </w:r>
            <w:r w:rsidRPr="00764B2B">
              <w:rPr>
                <w:sz w:val="24"/>
                <w:szCs w:val="24"/>
                <w:highlight w:val="yellow"/>
              </w:rPr>
              <w:t>;</w:t>
            </w:r>
          </w:p>
          <w:p w14:paraId="10B0E161" w14:textId="255E5C84" w:rsidR="00764B2B" w:rsidRPr="00764B2B" w:rsidRDefault="00764B2B" w:rsidP="00236B45">
            <w:pPr>
              <w:pBdr>
                <w:top w:val="none" w:sz="4" w:space="0" w:color="000000"/>
                <w:left w:val="none" w:sz="4" w:space="0" w:color="000000"/>
                <w:bottom w:val="none" w:sz="4" w:space="0" w:color="000000"/>
                <w:right w:val="none" w:sz="4" w:space="0" w:color="000000"/>
              </w:pBdr>
              <w:spacing w:line="288" w:lineRule="atLeast"/>
              <w:rPr>
                <w:sz w:val="24"/>
                <w:szCs w:val="24"/>
                <w:highlight w:val="yellow"/>
              </w:rPr>
            </w:pPr>
            <w:r w:rsidRPr="00764B2B">
              <w:rPr>
                <w:rStyle w:val="af1"/>
                <w:color w:val="auto"/>
                <w:sz w:val="24"/>
                <w:szCs w:val="24"/>
                <w:highlight w:val="yellow"/>
                <w:u w:val="none"/>
              </w:rPr>
              <w:t>A17.24.011</w:t>
            </w:r>
            <w:r w:rsidRPr="00764B2B">
              <w:rPr>
                <w:sz w:val="24"/>
                <w:szCs w:val="24"/>
                <w:highlight w:val="yellow"/>
              </w:rPr>
              <w:t xml:space="preserve"> </w:t>
            </w:r>
            <w:r>
              <w:rPr>
                <w:sz w:val="24"/>
                <w:szCs w:val="24"/>
                <w:highlight w:val="yellow"/>
              </w:rPr>
              <w:t>«</w:t>
            </w:r>
            <w:r w:rsidRPr="00764B2B">
              <w:rPr>
                <w:sz w:val="24"/>
                <w:szCs w:val="24"/>
                <w:highlight w:val="yellow"/>
              </w:rPr>
              <w:t>Электростимуляция двигательных нервов</w:t>
            </w:r>
            <w:r>
              <w:rPr>
                <w:sz w:val="24"/>
                <w:szCs w:val="24"/>
                <w:highlight w:val="yellow"/>
              </w:rPr>
              <w:t>»</w:t>
            </w:r>
            <w:r w:rsidRPr="00764B2B">
              <w:rPr>
                <w:sz w:val="24"/>
                <w:szCs w:val="24"/>
                <w:highlight w:val="yellow"/>
              </w:rPr>
              <w:t>;</w:t>
            </w:r>
          </w:p>
          <w:p w14:paraId="6CC3063A" w14:textId="003BBDE1" w:rsidR="00764B2B" w:rsidRPr="00764B2B" w:rsidRDefault="00764B2B" w:rsidP="00236B45">
            <w:pPr>
              <w:pBdr>
                <w:top w:val="none" w:sz="4" w:space="0" w:color="000000"/>
                <w:left w:val="none" w:sz="4" w:space="0" w:color="000000"/>
                <w:bottom w:val="none" w:sz="4" w:space="0" w:color="000000"/>
                <w:right w:val="none" w:sz="4" w:space="0" w:color="000000"/>
              </w:pBdr>
              <w:spacing w:line="288" w:lineRule="atLeast"/>
              <w:rPr>
                <w:sz w:val="24"/>
                <w:szCs w:val="24"/>
                <w:highlight w:val="yellow"/>
              </w:rPr>
            </w:pPr>
            <w:r w:rsidRPr="00764B2B">
              <w:rPr>
                <w:rStyle w:val="af1"/>
                <w:color w:val="auto"/>
                <w:sz w:val="24"/>
                <w:szCs w:val="24"/>
                <w:highlight w:val="yellow"/>
                <w:u w:val="none"/>
              </w:rPr>
              <w:t>A19.03.004.001</w:t>
            </w:r>
            <w:r w:rsidRPr="00764B2B">
              <w:rPr>
                <w:sz w:val="24"/>
                <w:szCs w:val="24"/>
                <w:highlight w:val="yellow"/>
              </w:rPr>
              <w:t xml:space="preserve"> </w:t>
            </w:r>
            <w:r>
              <w:rPr>
                <w:sz w:val="24"/>
                <w:szCs w:val="24"/>
                <w:highlight w:val="yellow"/>
              </w:rPr>
              <w:t>«</w:t>
            </w:r>
            <w:r w:rsidRPr="00764B2B">
              <w:rPr>
                <w:sz w:val="24"/>
                <w:szCs w:val="24"/>
                <w:highlight w:val="yellow"/>
              </w:rPr>
              <w:t>Индивидуальное занятие лечебной физкультурой при травме позвоночника с поражением спинного мозга</w:t>
            </w:r>
            <w:r>
              <w:rPr>
                <w:sz w:val="24"/>
                <w:szCs w:val="24"/>
                <w:highlight w:val="yellow"/>
              </w:rPr>
              <w:t>»</w:t>
            </w:r>
            <w:r w:rsidRPr="00764B2B">
              <w:rPr>
                <w:sz w:val="24"/>
                <w:szCs w:val="24"/>
                <w:highlight w:val="yellow"/>
              </w:rPr>
              <w:t>;</w:t>
            </w:r>
          </w:p>
          <w:p w14:paraId="10D2BD8F" w14:textId="12BEA945" w:rsidR="00764B2B" w:rsidRPr="00764B2B" w:rsidRDefault="00764B2B" w:rsidP="00236B45">
            <w:pPr>
              <w:pBdr>
                <w:top w:val="none" w:sz="4" w:space="0" w:color="000000"/>
                <w:left w:val="none" w:sz="4" w:space="0" w:color="000000"/>
                <w:bottom w:val="none" w:sz="4" w:space="0" w:color="000000"/>
                <w:right w:val="none" w:sz="4" w:space="0" w:color="000000"/>
              </w:pBdr>
              <w:spacing w:line="288" w:lineRule="atLeast"/>
              <w:rPr>
                <w:sz w:val="24"/>
                <w:szCs w:val="24"/>
                <w:highlight w:val="yellow"/>
              </w:rPr>
            </w:pPr>
            <w:r w:rsidRPr="00764B2B">
              <w:rPr>
                <w:rStyle w:val="af1"/>
                <w:color w:val="auto"/>
                <w:sz w:val="24"/>
                <w:szCs w:val="24"/>
                <w:highlight w:val="yellow"/>
                <w:u w:val="none"/>
              </w:rPr>
              <w:t>A19.30.012</w:t>
            </w:r>
            <w:r w:rsidRPr="00764B2B">
              <w:rPr>
                <w:sz w:val="24"/>
                <w:szCs w:val="24"/>
                <w:highlight w:val="yellow"/>
              </w:rPr>
              <w:t xml:space="preserve"> </w:t>
            </w:r>
            <w:r>
              <w:rPr>
                <w:sz w:val="24"/>
                <w:szCs w:val="24"/>
                <w:highlight w:val="yellow"/>
              </w:rPr>
              <w:t>«</w:t>
            </w:r>
            <w:r w:rsidRPr="00764B2B">
              <w:rPr>
                <w:sz w:val="24"/>
                <w:szCs w:val="24"/>
                <w:highlight w:val="yellow"/>
              </w:rPr>
              <w:t>Упражнения лечебной физкультуры с использованием подвесных систем</w:t>
            </w:r>
            <w:r>
              <w:rPr>
                <w:sz w:val="24"/>
                <w:szCs w:val="24"/>
                <w:highlight w:val="yellow"/>
              </w:rPr>
              <w:t>»</w:t>
            </w:r>
          </w:p>
        </w:tc>
      </w:tr>
    </w:tbl>
    <w:p w14:paraId="7189107F" w14:textId="77777777" w:rsidR="00931F8A" w:rsidRPr="00ED644A" w:rsidRDefault="00931F8A" w:rsidP="00ED644A">
      <w:pPr>
        <w:widowControl w:val="0"/>
        <w:autoSpaceDE w:val="0"/>
        <w:autoSpaceDN w:val="0"/>
        <w:jc w:val="both"/>
        <w:rPr>
          <w:color w:val="000000" w:themeColor="text1"/>
          <w:sz w:val="28"/>
        </w:rPr>
      </w:pPr>
    </w:p>
    <w:p w14:paraId="0D2FCA14" w14:textId="77777777" w:rsidR="00764B2B" w:rsidRPr="00764B2B" w:rsidRDefault="00764B2B" w:rsidP="00764B2B">
      <w:pPr>
        <w:pBdr>
          <w:top w:val="none" w:sz="4" w:space="0" w:color="000000"/>
          <w:left w:val="none" w:sz="4" w:space="0" w:color="000000"/>
          <w:bottom w:val="none" w:sz="4" w:space="0" w:color="000000"/>
          <w:right w:val="none" w:sz="4" w:space="0" w:color="000000"/>
        </w:pBdr>
        <w:spacing w:line="288" w:lineRule="atLeast"/>
        <w:ind w:firstLine="540"/>
        <w:jc w:val="both"/>
        <w:rPr>
          <w:highlight w:val="yellow"/>
        </w:rPr>
      </w:pPr>
      <w:r w:rsidRPr="00764B2B">
        <w:rPr>
          <w:sz w:val="24"/>
          <w:highlight w:val="yellow"/>
        </w:rPr>
        <w:t>Состояние пациента по ШРМ оценивается при поступлении в круглосуточный стационар или дневной стационар по максимально выраженному признаку.</w:t>
      </w:r>
    </w:p>
    <w:p w14:paraId="0EF01198" w14:textId="49DE6D85" w:rsidR="00764B2B" w:rsidRDefault="00764B2B" w:rsidP="00764B2B">
      <w:pPr>
        <w:widowControl w:val="0"/>
        <w:autoSpaceDE w:val="0"/>
        <w:autoSpaceDN w:val="0"/>
        <w:ind w:firstLine="567"/>
        <w:jc w:val="both"/>
        <w:rPr>
          <w:b/>
          <w:color w:val="000000" w:themeColor="text1"/>
          <w:sz w:val="24"/>
          <w:szCs w:val="24"/>
        </w:rPr>
      </w:pPr>
      <w:r w:rsidRPr="00764B2B">
        <w:rPr>
          <w:sz w:val="24"/>
          <w:highlight w:val="yellow"/>
        </w:rPr>
        <w:t>При оценке 0 - 1 балла по ШРМ пациент не нуждается в медицинской реабилитации; при оценке 2 балла пациент получает медицинскую реабилитацию в условиях дневного стационара; при оценке 3 балла медицинская реабилитация оказывается пациенту в условиях дневного стационара или в стационарных условиях в зависимости от состояния пациента и в соответствии с маршрутизацией, установленной в субъекте Российской Федерации; при оценке 4 - 6 баллов медицинская реабилитация осуществляется в стационарных условиях, а также в рамках выездной реабилитации в домашних условиях и консультаций в телемедицинском режиме</w:t>
      </w:r>
      <w:r>
        <w:rPr>
          <w:sz w:val="24"/>
        </w:rPr>
        <w:t>.</w:t>
      </w:r>
    </w:p>
    <w:p w14:paraId="2ADFB82F" w14:textId="77777777" w:rsidR="00764B2B" w:rsidRDefault="00764B2B" w:rsidP="00ED644A">
      <w:pPr>
        <w:widowControl w:val="0"/>
        <w:autoSpaceDE w:val="0"/>
        <w:autoSpaceDN w:val="0"/>
        <w:ind w:firstLine="567"/>
        <w:jc w:val="both"/>
        <w:rPr>
          <w:b/>
          <w:color w:val="000000" w:themeColor="text1"/>
          <w:sz w:val="24"/>
          <w:szCs w:val="24"/>
        </w:rPr>
      </w:pPr>
    </w:p>
    <w:p w14:paraId="324AC6CF" w14:textId="77777777" w:rsidR="00931F8A" w:rsidRPr="00ED644A" w:rsidRDefault="00931F8A" w:rsidP="00ED644A">
      <w:pPr>
        <w:widowControl w:val="0"/>
        <w:autoSpaceDE w:val="0"/>
        <w:autoSpaceDN w:val="0"/>
        <w:ind w:firstLine="567"/>
        <w:jc w:val="both"/>
        <w:rPr>
          <w:b/>
          <w:color w:val="000000" w:themeColor="text1"/>
          <w:sz w:val="24"/>
          <w:szCs w:val="24"/>
        </w:rPr>
      </w:pPr>
      <w:r w:rsidRPr="00ED644A">
        <w:rPr>
          <w:b/>
          <w:color w:val="000000" w:themeColor="text1"/>
          <w:sz w:val="24"/>
          <w:szCs w:val="24"/>
        </w:rPr>
        <w:t>Медицинская реабилитация детей с нарушениями слуха без замены речевого процессора системы кохлеарной имплантации</w:t>
      </w:r>
    </w:p>
    <w:p w14:paraId="79B9B19C" w14:textId="77777777" w:rsidR="00931F8A" w:rsidRPr="00ED644A" w:rsidRDefault="00931F8A" w:rsidP="00ED644A">
      <w:pPr>
        <w:widowControl w:val="0"/>
        <w:autoSpaceDE w:val="0"/>
        <w:autoSpaceDN w:val="0"/>
        <w:jc w:val="both"/>
        <w:rPr>
          <w:color w:val="000000" w:themeColor="text1"/>
          <w:sz w:val="24"/>
          <w:szCs w:val="24"/>
        </w:rPr>
      </w:pPr>
    </w:p>
    <w:p w14:paraId="63DFB9A3" w14:textId="117EFC6B" w:rsidR="00931F8A" w:rsidRPr="00ED644A" w:rsidRDefault="00931F8A" w:rsidP="00ED644A">
      <w:pPr>
        <w:widowControl w:val="0"/>
        <w:autoSpaceDE w:val="0"/>
        <w:autoSpaceDN w:val="0"/>
        <w:ind w:firstLine="709"/>
        <w:jc w:val="both"/>
        <w:rPr>
          <w:color w:val="000000" w:themeColor="text1"/>
          <w:sz w:val="24"/>
          <w:szCs w:val="24"/>
        </w:rPr>
      </w:pPr>
      <w:r w:rsidRPr="00ED644A">
        <w:rPr>
          <w:color w:val="000000" w:themeColor="text1"/>
          <w:sz w:val="24"/>
          <w:szCs w:val="24"/>
        </w:rPr>
        <w:t xml:space="preserve">Отнесение к КСГ </w:t>
      </w:r>
      <w:r w:rsidR="00764B2B">
        <w:rPr>
          <w:color w:val="000000" w:themeColor="text1"/>
          <w:sz w:val="24"/>
          <w:szCs w:val="24"/>
        </w:rPr>
        <w:t>«</w:t>
      </w:r>
      <w:r w:rsidRPr="00ED644A">
        <w:rPr>
          <w:color w:val="000000" w:themeColor="text1"/>
          <w:sz w:val="24"/>
          <w:szCs w:val="24"/>
        </w:rPr>
        <w:t>Медицинская реабилитация детей с нарушениями слуха без замены речевого процессора системы кохлеарной имплантации</w:t>
      </w:r>
      <w:r w:rsidR="00764B2B">
        <w:rPr>
          <w:color w:val="000000" w:themeColor="text1"/>
          <w:sz w:val="24"/>
          <w:szCs w:val="24"/>
        </w:rPr>
        <w:t>»</w:t>
      </w:r>
      <w:r w:rsidRPr="00ED644A">
        <w:rPr>
          <w:color w:val="000000" w:themeColor="text1"/>
          <w:sz w:val="24"/>
          <w:szCs w:val="24"/>
        </w:rPr>
        <w:t xml:space="preserve"> (КСГ st37.015 и ds37.010) осуществляется по коду медицинской услуги B05.028.001 </w:t>
      </w:r>
      <w:r w:rsidR="00764B2B">
        <w:rPr>
          <w:color w:val="000000" w:themeColor="text1"/>
          <w:sz w:val="24"/>
          <w:szCs w:val="24"/>
        </w:rPr>
        <w:t>«</w:t>
      </w:r>
      <w:r w:rsidRPr="00ED644A">
        <w:rPr>
          <w:color w:val="000000" w:themeColor="text1"/>
          <w:sz w:val="24"/>
          <w:szCs w:val="24"/>
        </w:rPr>
        <w:t>Услуги по медицинской реабилитации пациента с заболеваниями органа слуха</w:t>
      </w:r>
      <w:r w:rsidR="00764B2B">
        <w:rPr>
          <w:color w:val="000000" w:themeColor="text1"/>
          <w:sz w:val="24"/>
          <w:szCs w:val="24"/>
        </w:rPr>
        <w:t>»</w:t>
      </w:r>
      <w:r w:rsidRPr="00ED644A">
        <w:rPr>
          <w:color w:val="000000" w:themeColor="text1"/>
          <w:sz w:val="24"/>
          <w:szCs w:val="24"/>
        </w:rPr>
        <w:t xml:space="preserve"> или B05.046.001 </w:t>
      </w:r>
      <w:r w:rsidR="00764B2B">
        <w:rPr>
          <w:color w:val="000000" w:themeColor="text1"/>
          <w:sz w:val="24"/>
          <w:szCs w:val="24"/>
        </w:rPr>
        <w:t>«</w:t>
      </w:r>
      <w:r w:rsidRPr="00ED644A">
        <w:rPr>
          <w:color w:val="000000" w:themeColor="text1"/>
          <w:sz w:val="24"/>
          <w:szCs w:val="24"/>
        </w:rPr>
        <w:t>Слухо-речевая реабилитация глухих детей с кохлеарным имплантом</w:t>
      </w:r>
      <w:r w:rsidR="00764B2B">
        <w:rPr>
          <w:color w:val="000000" w:themeColor="text1"/>
          <w:sz w:val="24"/>
          <w:szCs w:val="24"/>
        </w:rPr>
        <w:t>»</w:t>
      </w:r>
      <w:r w:rsidRPr="00ED644A">
        <w:rPr>
          <w:color w:val="000000" w:themeColor="text1"/>
          <w:sz w:val="24"/>
          <w:szCs w:val="24"/>
        </w:rPr>
        <w:t xml:space="preserve"> в сочетании с двумя классификационными критериями: возраст до 18 лет (код 5) и код классификационного критерия </w:t>
      </w:r>
      <w:r w:rsidR="00764B2B">
        <w:rPr>
          <w:color w:val="000000" w:themeColor="text1"/>
          <w:sz w:val="24"/>
          <w:szCs w:val="24"/>
        </w:rPr>
        <w:t>«</w:t>
      </w:r>
      <w:r w:rsidRPr="00ED644A">
        <w:rPr>
          <w:color w:val="000000" w:themeColor="text1"/>
          <w:sz w:val="24"/>
          <w:szCs w:val="24"/>
        </w:rPr>
        <w:t>rbs</w:t>
      </w:r>
      <w:r w:rsidR="00764B2B">
        <w:rPr>
          <w:color w:val="000000" w:themeColor="text1"/>
          <w:sz w:val="24"/>
          <w:szCs w:val="24"/>
        </w:rPr>
        <w:t>»</w:t>
      </w:r>
      <w:r w:rsidRPr="00ED644A">
        <w:rPr>
          <w:color w:val="000000" w:themeColor="text1"/>
          <w:sz w:val="24"/>
          <w:szCs w:val="24"/>
        </w:rPr>
        <w:t>.</w:t>
      </w:r>
    </w:p>
    <w:p w14:paraId="18E187BF" w14:textId="61C21E75" w:rsidR="00931F8A" w:rsidRPr="00ED644A" w:rsidRDefault="00931F8A" w:rsidP="00ED644A">
      <w:pPr>
        <w:widowControl w:val="0"/>
        <w:autoSpaceDE w:val="0"/>
        <w:autoSpaceDN w:val="0"/>
        <w:ind w:firstLine="709"/>
        <w:jc w:val="both"/>
        <w:rPr>
          <w:color w:val="000000" w:themeColor="text1"/>
          <w:sz w:val="24"/>
          <w:szCs w:val="24"/>
        </w:rPr>
      </w:pPr>
      <w:r w:rsidRPr="00ED644A">
        <w:rPr>
          <w:color w:val="000000" w:themeColor="text1"/>
          <w:sz w:val="24"/>
          <w:szCs w:val="24"/>
        </w:rPr>
        <w:t xml:space="preserve">Классификационный критерий </w:t>
      </w:r>
      <w:r w:rsidR="00764B2B">
        <w:rPr>
          <w:color w:val="000000" w:themeColor="text1"/>
          <w:sz w:val="24"/>
          <w:szCs w:val="24"/>
        </w:rPr>
        <w:t>«</w:t>
      </w:r>
      <w:r w:rsidRPr="00ED644A">
        <w:rPr>
          <w:color w:val="000000" w:themeColor="text1"/>
          <w:sz w:val="24"/>
          <w:szCs w:val="24"/>
        </w:rPr>
        <w:t>rbs</w:t>
      </w:r>
      <w:r w:rsidR="00764B2B">
        <w:rPr>
          <w:color w:val="000000" w:themeColor="text1"/>
          <w:sz w:val="24"/>
          <w:szCs w:val="24"/>
        </w:rPr>
        <w:t>»</w:t>
      </w:r>
      <w:r w:rsidRPr="00ED644A">
        <w:rPr>
          <w:color w:val="000000" w:themeColor="text1"/>
          <w:sz w:val="24"/>
          <w:szCs w:val="24"/>
        </w:rPr>
        <w:t xml:space="preserve"> означает обязательное сочетание двух медицинских услуг: B05.069.005 </w:t>
      </w:r>
      <w:r w:rsidR="00764B2B">
        <w:rPr>
          <w:color w:val="000000" w:themeColor="text1"/>
          <w:sz w:val="24"/>
          <w:szCs w:val="24"/>
        </w:rPr>
        <w:t>«</w:t>
      </w:r>
      <w:r w:rsidRPr="00ED644A">
        <w:rPr>
          <w:color w:val="000000" w:themeColor="text1"/>
          <w:sz w:val="24"/>
          <w:szCs w:val="24"/>
        </w:rPr>
        <w:t>Разработка индивидуальной программы дефектологической реабилитации</w:t>
      </w:r>
      <w:r w:rsidR="00764B2B">
        <w:rPr>
          <w:color w:val="000000" w:themeColor="text1"/>
          <w:sz w:val="24"/>
          <w:szCs w:val="24"/>
        </w:rPr>
        <w:t>»</w:t>
      </w:r>
      <w:r w:rsidRPr="00ED644A">
        <w:rPr>
          <w:color w:val="000000" w:themeColor="text1"/>
          <w:sz w:val="24"/>
          <w:szCs w:val="24"/>
        </w:rPr>
        <w:t xml:space="preserve"> и B05.069.006 </w:t>
      </w:r>
      <w:r w:rsidR="00764B2B">
        <w:rPr>
          <w:color w:val="000000" w:themeColor="text1"/>
          <w:sz w:val="24"/>
          <w:szCs w:val="24"/>
        </w:rPr>
        <w:t>«</w:t>
      </w:r>
      <w:r w:rsidRPr="00ED644A">
        <w:rPr>
          <w:color w:val="000000" w:themeColor="text1"/>
          <w:sz w:val="24"/>
          <w:szCs w:val="24"/>
        </w:rPr>
        <w:t>Разработка индивидуальной программы логопедической реабилитации</w:t>
      </w:r>
      <w:r w:rsidR="00764B2B">
        <w:rPr>
          <w:color w:val="000000" w:themeColor="text1"/>
          <w:sz w:val="24"/>
          <w:szCs w:val="24"/>
        </w:rPr>
        <w:t>»</w:t>
      </w:r>
      <w:r w:rsidRPr="00ED644A">
        <w:rPr>
          <w:color w:val="000000" w:themeColor="text1"/>
          <w:sz w:val="24"/>
          <w:szCs w:val="24"/>
        </w:rPr>
        <w:t>.</w:t>
      </w:r>
    </w:p>
    <w:p w14:paraId="68C48764" w14:textId="77777777" w:rsidR="009F1750" w:rsidRDefault="009F1750" w:rsidP="00ED644A">
      <w:pPr>
        <w:jc w:val="center"/>
        <w:rPr>
          <w:sz w:val="24"/>
          <w:szCs w:val="24"/>
        </w:rPr>
      </w:pPr>
    </w:p>
    <w:p w14:paraId="4C3F4882" w14:textId="6BE3E80C" w:rsidR="004A7176" w:rsidRPr="00ED644A" w:rsidRDefault="004A7176" w:rsidP="00ED644A">
      <w:pPr>
        <w:jc w:val="center"/>
        <w:rPr>
          <w:sz w:val="24"/>
          <w:szCs w:val="24"/>
        </w:rPr>
      </w:pPr>
      <w:r w:rsidRPr="00ED644A">
        <w:rPr>
          <w:sz w:val="24"/>
          <w:szCs w:val="24"/>
        </w:rPr>
        <w:t>Подписи сторон:</w:t>
      </w:r>
    </w:p>
    <w:p w14:paraId="4F092B48" w14:textId="77777777" w:rsidR="00154B7D" w:rsidRPr="00ED644A" w:rsidRDefault="00154B7D" w:rsidP="00ED644A">
      <w:pPr>
        <w:tabs>
          <w:tab w:val="left" w:pos="709"/>
        </w:tabs>
        <w:contextualSpacing/>
        <w:jc w:val="center"/>
        <w:rPr>
          <w:b/>
          <w:sz w:val="24"/>
          <w:szCs w:val="24"/>
        </w:rPr>
      </w:pPr>
    </w:p>
    <w:p w14:paraId="41CEBB94" w14:textId="774BFC17" w:rsidR="00ED79F4" w:rsidRPr="00ED644A" w:rsidRDefault="004942DA" w:rsidP="00ED644A">
      <w:pPr>
        <w:contextualSpacing/>
        <w:jc w:val="both"/>
        <w:rPr>
          <w:sz w:val="24"/>
          <w:szCs w:val="24"/>
        </w:rPr>
      </w:pPr>
      <w:r w:rsidRPr="00ED644A">
        <w:rPr>
          <w:sz w:val="24"/>
          <w:szCs w:val="24"/>
        </w:rPr>
        <w:t>Директор</w:t>
      </w:r>
      <w:r w:rsidR="00ED79F4" w:rsidRPr="00ED644A">
        <w:rPr>
          <w:sz w:val="24"/>
          <w:szCs w:val="24"/>
        </w:rPr>
        <w:t xml:space="preserve"> </w:t>
      </w:r>
    </w:p>
    <w:p w14:paraId="32FEF243" w14:textId="77777777" w:rsidR="00ED79F4" w:rsidRPr="00ED644A" w:rsidRDefault="00ED79F4" w:rsidP="00ED644A">
      <w:pPr>
        <w:contextualSpacing/>
        <w:jc w:val="both"/>
        <w:rPr>
          <w:sz w:val="24"/>
          <w:szCs w:val="24"/>
        </w:rPr>
      </w:pPr>
      <w:r w:rsidRPr="00ED644A">
        <w:rPr>
          <w:sz w:val="24"/>
          <w:szCs w:val="24"/>
        </w:rPr>
        <w:t>Департамента здравоохранения</w:t>
      </w:r>
    </w:p>
    <w:p w14:paraId="45FAC83C" w14:textId="41493C5E" w:rsidR="005F642A" w:rsidRPr="00ED644A" w:rsidRDefault="00ED79F4" w:rsidP="00ED644A">
      <w:pPr>
        <w:contextualSpacing/>
        <w:jc w:val="both"/>
        <w:rPr>
          <w:sz w:val="24"/>
          <w:szCs w:val="24"/>
        </w:rPr>
      </w:pPr>
      <w:r w:rsidRPr="00ED644A">
        <w:rPr>
          <w:sz w:val="24"/>
          <w:szCs w:val="24"/>
        </w:rPr>
        <w:t>Ханты-Мансийского автономного округа – Югры</w:t>
      </w:r>
      <w:r w:rsidR="005F642A" w:rsidRPr="00ED644A">
        <w:rPr>
          <w:sz w:val="24"/>
          <w:szCs w:val="24"/>
        </w:rPr>
        <w:t xml:space="preserve">    </w:t>
      </w:r>
      <w:r w:rsidR="005F642A" w:rsidRPr="00ED644A">
        <w:rPr>
          <w:sz w:val="28"/>
          <w:szCs w:val="28"/>
        </w:rPr>
        <w:t xml:space="preserve">                       </w:t>
      </w:r>
      <w:r w:rsidR="005F642A" w:rsidRPr="00ED644A">
        <w:rPr>
          <w:sz w:val="24"/>
          <w:szCs w:val="24"/>
        </w:rPr>
        <w:t xml:space="preserve">      </w:t>
      </w:r>
      <w:r w:rsidRPr="00ED644A">
        <w:rPr>
          <w:sz w:val="24"/>
          <w:szCs w:val="24"/>
        </w:rPr>
        <w:t xml:space="preserve">      </w:t>
      </w:r>
      <w:r w:rsidR="004C09F7">
        <w:rPr>
          <w:sz w:val="24"/>
          <w:szCs w:val="24"/>
        </w:rPr>
        <w:t xml:space="preserve">               </w:t>
      </w:r>
      <w:r w:rsidRPr="00ED644A">
        <w:rPr>
          <w:sz w:val="24"/>
          <w:szCs w:val="24"/>
        </w:rPr>
        <w:t xml:space="preserve">     </w:t>
      </w:r>
      <w:r w:rsidR="004C09F7">
        <w:rPr>
          <w:sz w:val="24"/>
          <w:szCs w:val="24"/>
        </w:rPr>
        <w:t>Р.В. Паськов</w:t>
      </w:r>
    </w:p>
    <w:p w14:paraId="20D91C2D" w14:textId="77777777" w:rsidR="00EE32A7" w:rsidRPr="00ED644A" w:rsidRDefault="00EE32A7" w:rsidP="00ED644A">
      <w:pPr>
        <w:contextualSpacing/>
        <w:jc w:val="both"/>
        <w:rPr>
          <w:sz w:val="24"/>
          <w:szCs w:val="24"/>
        </w:rPr>
      </w:pPr>
    </w:p>
    <w:p w14:paraId="441A9E6C" w14:textId="77777777" w:rsidR="00EE32A7" w:rsidRPr="00ED644A" w:rsidRDefault="00EE32A7" w:rsidP="00ED644A">
      <w:pPr>
        <w:contextualSpacing/>
        <w:jc w:val="both"/>
        <w:rPr>
          <w:sz w:val="24"/>
          <w:szCs w:val="24"/>
        </w:rPr>
      </w:pPr>
    </w:p>
    <w:p w14:paraId="4C3C784A" w14:textId="77777777" w:rsidR="00EE32A7" w:rsidRPr="00ED644A" w:rsidRDefault="00EE32A7" w:rsidP="00ED644A">
      <w:pPr>
        <w:contextualSpacing/>
        <w:jc w:val="both"/>
        <w:rPr>
          <w:sz w:val="24"/>
          <w:szCs w:val="24"/>
        </w:rPr>
      </w:pPr>
    </w:p>
    <w:p w14:paraId="08296758" w14:textId="77777777" w:rsidR="00D2771D" w:rsidRPr="00ED644A" w:rsidRDefault="00C946A1" w:rsidP="00ED644A">
      <w:pPr>
        <w:contextualSpacing/>
        <w:jc w:val="both"/>
        <w:rPr>
          <w:sz w:val="24"/>
          <w:szCs w:val="24"/>
        </w:rPr>
      </w:pPr>
      <w:r w:rsidRPr="00ED644A">
        <w:rPr>
          <w:sz w:val="24"/>
          <w:szCs w:val="24"/>
        </w:rPr>
        <w:t>Д</w:t>
      </w:r>
      <w:r w:rsidR="004A7176" w:rsidRPr="00ED644A">
        <w:rPr>
          <w:sz w:val="24"/>
          <w:szCs w:val="24"/>
        </w:rPr>
        <w:t xml:space="preserve">иректор </w:t>
      </w:r>
    </w:p>
    <w:p w14:paraId="3E6757D3" w14:textId="79BDF9E9" w:rsidR="004A7176" w:rsidRPr="00ED644A" w:rsidRDefault="004A7176" w:rsidP="00ED644A">
      <w:pPr>
        <w:contextualSpacing/>
        <w:jc w:val="both"/>
        <w:rPr>
          <w:sz w:val="24"/>
          <w:szCs w:val="24"/>
        </w:rPr>
      </w:pPr>
      <w:r w:rsidRPr="00ED644A">
        <w:rPr>
          <w:sz w:val="24"/>
          <w:szCs w:val="24"/>
        </w:rPr>
        <w:t>Территориального фонда</w:t>
      </w:r>
    </w:p>
    <w:p w14:paraId="1DA104BC" w14:textId="77777777" w:rsidR="004A7176" w:rsidRPr="00ED644A" w:rsidRDefault="004A7176" w:rsidP="00ED644A">
      <w:pPr>
        <w:contextualSpacing/>
        <w:jc w:val="both"/>
        <w:rPr>
          <w:sz w:val="24"/>
          <w:szCs w:val="24"/>
        </w:rPr>
      </w:pPr>
      <w:r w:rsidRPr="00ED644A">
        <w:rPr>
          <w:sz w:val="24"/>
          <w:szCs w:val="24"/>
        </w:rPr>
        <w:t xml:space="preserve">обязательного медицинского страхования </w:t>
      </w:r>
    </w:p>
    <w:p w14:paraId="453F53EC" w14:textId="14E2AC0C" w:rsidR="004A7176" w:rsidRPr="00ED644A" w:rsidRDefault="004A7176" w:rsidP="00ED644A">
      <w:pPr>
        <w:contextualSpacing/>
        <w:jc w:val="both"/>
        <w:rPr>
          <w:sz w:val="24"/>
          <w:szCs w:val="24"/>
        </w:rPr>
      </w:pPr>
      <w:r w:rsidRPr="00ED644A">
        <w:rPr>
          <w:sz w:val="24"/>
          <w:szCs w:val="24"/>
        </w:rPr>
        <w:t>Ханты-Мансийского автономного округа – Югры</w:t>
      </w:r>
      <w:r w:rsidRPr="00ED644A">
        <w:rPr>
          <w:sz w:val="24"/>
          <w:szCs w:val="24"/>
        </w:rPr>
        <w:tab/>
      </w:r>
      <w:r w:rsidR="00296EDB" w:rsidRPr="00ED644A">
        <w:rPr>
          <w:sz w:val="24"/>
          <w:szCs w:val="24"/>
        </w:rPr>
        <w:t xml:space="preserve">                                   </w:t>
      </w:r>
      <w:r w:rsidRPr="00ED644A">
        <w:rPr>
          <w:sz w:val="24"/>
          <w:szCs w:val="24"/>
        </w:rPr>
        <w:tab/>
        <w:t xml:space="preserve">       </w:t>
      </w:r>
      <w:r w:rsidR="004942DA" w:rsidRPr="00ED644A">
        <w:rPr>
          <w:sz w:val="24"/>
          <w:szCs w:val="24"/>
        </w:rPr>
        <w:t xml:space="preserve">       </w:t>
      </w:r>
      <w:r w:rsidRPr="00ED644A">
        <w:rPr>
          <w:sz w:val="24"/>
          <w:szCs w:val="24"/>
        </w:rPr>
        <w:t xml:space="preserve">   А.П. Фучежи </w:t>
      </w:r>
    </w:p>
    <w:p w14:paraId="1B7C6ADB" w14:textId="3D2EACC3" w:rsidR="00A2201F" w:rsidRPr="00ED644A" w:rsidRDefault="00A2201F" w:rsidP="00ED644A">
      <w:pPr>
        <w:contextualSpacing/>
        <w:jc w:val="both"/>
        <w:rPr>
          <w:sz w:val="24"/>
          <w:szCs w:val="24"/>
        </w:rPr>
      </w:pPr>
    </w:p>
    <w:p w14:paraId="42A67A60" w14:textId="77777777" w:rsidR="00BD751F" w:rsidRPr="00ED644A" w:rsidRDefault="00BD751F" w:rsidP="00ED644A">
      <w:pPr>
        <w:contextualSpacing/>
        <w:jc w:val="both"/>
        <w:rPr>
          <w:sz w:val="24"/>
          <w:szCs w:val="24"/>
        </w:rPr>
      </w:pPr>
    </w:p>
    <w:p w14:paraId="56297E3D" w14:textId="2288DAD9" w:rsidR="00B2518A" w:rsidRPr="00ED644A" w:rsidRDefault="00B2518A" w:rsidP="00ED644A">
      <w:pPr>
        <w:contextualSpacing/>
        <w:jc w:val="both"/>
        <w:rPr>
          <w:sz w:val="24"/>
          <w:szCs w:val="24"/>
        </w:rPr>
      </w:pPr>
    </w:p>
    <w:p w14:paraId="734696DF" w14:textId="03A0F5A8" w:rsidR="004942DA" w:rsidRPr="00ED644A" w:rsidRDefault="004942DA" w:rsidP="00ED644A">
      <w:pPr>
        <w:contextualSpacing/>
        <w:jc w:val="both"/>
        <w:rPr>
          <w:rFonts w:eastAsia="SimSun"/>
          <w:sz w:val="24"/>
          <w:szCs w:val="24"/>
        </w:rPr>
      </w:pPr>
      <w:bookmarkStart w:id="1" w:name="_Hlk143497130"/>
      <w:r w:rsidRPr="00ED644A">
        <w:rPr>
          <w:rFonts w:eastAsia="SimSun"/>
          <w:sz w:val="24"/>
          <w:szCs w:val="24"/>
        </w:rPr>
        <w:t xml:space="preserve">Директор АСП ООО </w:t>
      </w:r>
      <w:r w:rsidR="00764B2B">
        <w:rPr>
          <w:rFonts w:eastAsia="SimSun"/>
          <w:sz w:val="24"/>
          <w:szCs w:val="24"/>
        </w:rPr>
        <w:t>«</w:t>
      </w:r>
      <w:r w:rsidRPr="00ED644A">
        <w:rPr>
          <w:rFonts w:eastAsia="SimSun"/>
          <w:sz w:val="24"/>
          <w:szCs w:val="24"/>
        </w:rPr>
        <w:t>Капитал МС</w:t>
      </w:r>
      <w:r w:rsidR="00764B2B">
        <w:rPr>
          <w:rFonts w:eastAsia="SimSun"/>
          <w:sz w:val="24"/>
          <w:szCs w:val="24"/>
        </w:rPr>
        <w:t>»</w:t>
      </w:r>
      <w:r w:rsidRPr="00ED644A">
        <w:rPr>
          <w:rFonts w:eastAsia="SimSun"/>
          <w:sz w:val="24"/>
          <w:szCs w:val="24"/>
        </w:rPr>
        <w:t xml:space="preserve"> –</w:t>
      </w:r>
    </w:p>
    <w:p w14:paraId="7616D9DA" w14:textId="77777777" w:rsidR="004942DA" w:rsidRPr="00ED644A" w:rsidRDefault="004942DA" w:rsidP="00ED644A">
      <w:pPr>
        <w:contextualSpacing/>
        <w:jc w:val="both"/>
        <w:rPr>
          <w:rFonts w:eastAsia="SimSun"/>
          <w:sz w:val="24"/>
          <w:szCs w:val="24"/>
        </w:rPr>
      </w:pPr>
      <w:r w:rsidRPr="00ED644A">
        <w:rPr>
          <w:rFonts w:eastAsia="SimSun"/>
          <w:sz w:val="24"/>
          <w:szCs w:val="24"/>
        </w:rPr>
        <w:t>Филиал в ХМАО-Югре                                                                                                     И.Ю. Кузнецова</w:t>
      </w:r>
      <w:bookmarkEnd w:id="1"/>
    </w:p>
    <w:p w14:paraId="319DC1D5" w14:textId="77777777" w:rsidR="004C09F7" w:rsidRDefault="004C09F7" w:rsidP="00ED644A">
      <w:pPr>
        <w:contextualSpacing/>
        <w:jc w:val="both"/>
        <w:rPr>
          <w:rFonts w:eastAsia="SimSun"/>
          <w:sz w:val="24"/>
          <w:szCs w:val="24"/>
        </w:rPr>
      </w:pPr>
    </w:p>
    <w:p w14:paraId="075DF9F8" w14:textId="77777777" w:rsidR="00054A3F" w:rsidRDefault="00054A3F" w:rsidP="00ED644A">
      <w:pPr>
        <w:contextualSpacing/>
        <w:jc w:val="both"/>
        <w:rPr>
          <w:rFonts w:eastAsia="SimSun"/>
          <w:sz w:val="24"/>
          <w:szCs w:val="24"/>
        </w:rPr>
      </w:pPr>
    </w:p>
    <w:p w14:paraId="3B4B4C93" w14:textId="77777777" w:rsidR="00054A3F" w:rsidRDefault="00054A3F" w:rsidP="00ED644A">
      <w:pPr>
        <w:contextualSpacing/>
        <w:jc w:val="both"/>
        <w:rPr>
          <w:rFonts w:eastAsia="SimSun"/>
          <w:sz w:val="24"/>
          <w:szCs w:val="24"/>
        </w:rPr>
      </w:pPr>
    </w:p>
    <w:p w14:paraId="4A434427" w14:textId="77777777" w:rsidR="00B75B4F" w:rsidRPr="00ED644A" w:rsidRDefault="00C946A1" w:rsidP="00ED644A">
      <w:pPr>
        <w:contextualSpacing/>
        <w:jc w:val="both"/>
        <w:rPr>
          <w:rFonts w:eastAsia="SimSun"/>
          <w:sz w:val="24"/>
          <w:szCs w:val="24"/>
        </w:rPr>
      </w:pPr>
      <w:r w:rsidRPr="00ED644A">
        <w:rPr>
          <w:rFonts w:eastAsia="SimSun"/>
          <w:sz w:val="24"/>
          <w:szCs w:val="24"/>
        </w:rPr>
        <w:t>Д</w:t>
      </w:r>
      <w:r w:rsidR="004A7176" w:rsidRPr="00ED644A">
        <w:rPr>
          <w:rFonts w:eastAsia="SimSun"/>
          <w:sz w:val="24"/>
          <w:szCs w:val="24"/>
        </w:rPr>
        <w:t xml:space="preserve">иректор </w:t>
      </w:r>
    </w:p>
    <w:p w14:paraId="74EF6005" w14:textId="34BCCE4E" w:rsidR="004A7176" w:rsidRPr="00ED644A" w:rsidRDefault="004A7176" w:rsidP="00ED644A">
      <w:pPr>
        <w:contextualSpacing/>
        <w:jc w:val="both"/>
        <w:rPr>
          <w:rFonts w:eastAsia="SimSun"/>
          <w:sz w:val="24"/>
          <w:szCs w:val="24"/>
        </w:rPr>
      </w:pPr>
      <w:r w:rsidRPr="00ED644A">
        <w:rPr>
          <w:rFonts w:eastAsia="SimSun"/>
          <w:sz w:val="24"/>
          <w:szCs w:val="24"/>
        </w:rPr>
        <w:t>Ханты-Мансийского филиала</w:t>
      </w:r>
    </w:p>
    <w:p w14:paraId="1E439BFA" w14:textId="6A4AFC4C" w:rsidR="004A7176" w:rsidRPr="00ED644A" w:rsidRDefault="004A7176" w:rsidP="00ED644A">
      <w:pPr>
        <w:contextualSpacing/>
        <w:jc w:val="both"/>
        <w:rPr>
          <w:rFonts w:eastAsia="SimSun"/>
          <w:sz w:val="24"/>
          <w:szCs w:val="24"/>
        </w:rPr>
      </w:pPr>
      <w:r w:rsidRPr="00ED644A">
        <w:rPr>
          <w:rFonts w:eastAsia="SimSun"/>
          <w:sz w:val="24"/>
          <w:szCs w:val="24"/>
        </w:rPr>
        <w:t xml:space="preserve">ООО </w:t>
      </w:r>
      <w:r w:rsidR="00764B2B">
        <w:rPr>
          <w:rFonts w:eastAsia="SimSun"/>
          <w:sz w:val="24"/>
          <w:szCs w:val="24"/>
        </w:rPr>
        <w:t>«</w:t>
      </w:r>
      <w:r w:rsidRPr="00ED644A">
        <w:rPr>
          <w:rFonts w:eastAsia="SimSun"/>
          <w:sz w:val="24"/>
          <w:szCs w:val="24"/>
        </w:rPr>
        <w:t>АльфаСтрахование-ОМС</w:t>
      </w:r>
      <w:r w:rsidR="00764B2B">
        <w:rPr>
          <w:rFonts w:eastAsia="SimSun"/>
          <w:sz w:val="24"/>
          <w:szCs w:val="24"/>
        </w:rPr>
        <w:t>»</w:t>
      </w:r>
      <w:r w:rsidRPr="00ED644A">
        <w:rPr>
          <w:rFonts w:eastAsia="SimSun"/>
          <w:sz w:val="24"/>
          <w:szCs w:val="24"/>
        </w:rPr>
        <w:t xml:space="preserve">                                  </w:t>
      </w:r>
      <w:r w:rsidR="00296EDB" w:rsidRPr="00ED644A">
        <w:rPr>
          <w:sz w:val="24"/>
          <w:szCs w:val="24"/>
        </w:rPr>
        <w:t xml:space="preserve">                         </w:t>
      </w:r>
      <w:r w:rsidRPr="00ED644A">
        <w:rPr>
          <w:rFonts w:eastAsia="SimSun"/>
          <w:sz w:val="24"/>
          <w:szCs w:val="24"/>
        </w:rPr>
        <w:t xml:space="preserve">  </w:t>
      </w:r>
      <w:r w:rsidR="00DE01B0" w:rsidRPr="00ED644A">
        <w:rPr>
          <w:rFonts w:eastAsia="SimSun"/>
          <w:sz w:val="24"/>
          <w:szCs w:val="24"/>
        </w:rPr>
        <w:t xml:space="preserve"> </w:t>
      </w:r>
      <w:r w:rsidR="00296EDB" w:rsidRPr="00ED644A">
        <w:rPr>
          <w:rFonts w:eastAsia="SimSun"/>
          <w:sz w:val="24"/>
          <w:szCs w:val="24"/>
        </w:rPr>
        <w:t xml:space="preserve">                </w:t>
      </w:r>
      <w:r w:rsidR="00EE2058" w:rsidRPr="00ED644A">
        <w:rPr>
          <w:rFonts w:eastAsia="SimSun"/>
          <w:sz w:val="24"/>
          <w:szCs w:val="24"/>
        </w:rPr>
        <w:t xml:space="preserve"> </w:t>
      </w:r>
      <w:r w:rsidR="004942DA" w:rsidRPr="00ED644A">
        <w:rPr>
          <w:rFonts w:eastAsia="SimSun"/>
          <w:sz w:val="24"/>
          <w:szCs w:val="24"/>
        </w:rPr>
        <w:t xml:space="preserve">        </w:t>
      </w:r>
      <w:r w:rsidR="00EE2058" w:rsidRPr="00ED644A">
        <w:rPr>
          <w:rFonts w:eastAsia="SimSun"/>
          <w:sz w:val="24"/>
          <w:szCs w:val="24"/>
        </w:rPr>
        <w:t xml:space="preserve">  </w:t>
      </w:r>
      <w:r w:rsidRPr="00ED644A">
        <w:rPr>
          <w:rFonts w:eastAsia="SimSun"/>
          <w:sz w:val="24"/>
          <w:szCs w:val="24"/>
        </w:rPr>
        <w:t xml:space="preserve">   </w:t>
      </w:r>
      <w:r w:rsidR="006559B1" w:rsidRPr="00ED644A">
        <w:rPr>
          <w:rFonts w:eastAsia="SimSun"/>
          <w:sz w:val="24"/>
          <w:szCs w:val="24"/>
        </w:rPr>
        <w:t>О</w:t>
      </w:r>
      <w:r w:rsidRPr="00ED644A">
        <w:rPr>
          <w:rFonts w:eastAsia="SimSun"/>
          <w:sz w:val="24"/>
          <w:szCs w:val="24"/>
        </w:rPr>
        <w:t xml:space="preserve">.А. </w:t>
      </w:r>
      <w:r w:rsidR="006559B1" w:rsidRPr="00ED644A">
        <w:rPr>
          <w:rFonts w:eastAsia="SimSun"/>
          <w:sz w:val="24"/>
          <w:szCs w:val="24"/>
        </w:rPr>
        <w:t>Томин</w:t>
      </w:r>
    </w:p>
    <w:p w14:paraId="22CC008E" w14:textId="74B4FEDB" w:rsidR="00B75B4F" w:rsidRPr="00ED644A" w:rsidRDefault="00B75B4F" w:rsidP="00ED644A">
      <w:pPr>
        <w:contextualSpacing/>
        <w:jc w:val="both"/>
        <w:rPr>
          <w:rFonts w:eastAsia="SimSun"/>
          <w:sz w:val="24"/>
          <w:szCs w:val="24"/>
        </w:rPr>
      </w:pPr>
    </w:p>
    <w:p w14:paraId="5EA220C0" w14:textId="0E5B6FA7" w:rsidR="00546E94" w:rsidRPr="00ED644A" w:rsidRDefault="00546E94" w:rsidP="00ED644A">
      <w:pPr>
        <w:contextualSpacing/>
        <w:jc w:val="both"/>
        <w:rPr>
          <w:rFonts w:eastAsia="SimSun"/>
          <w:sz w:val="24"/>
          <w:szCs w:val="24"/>
        </w:rPr>
      </w:pPr>
    </w:p>
    <w:p w14:paraId="64D71217" w14:textId="77777777" w:rsidR="00B2518A" w:rsidRPr="00ED644A" w:rsidRDefault="00B2518A" w:rsidP="00ED644A">
      <w:pPr>
        <w:contextualSpacing/>
        <w:jc w:val="both"/>
        <w:rPr>
          <w:rFonts w:eastAsia="SimSun"/>
          <w:sz w:val="24"/>
          <w:szCs w:val="24"/>
        </w:rPr>
      </w:pPr>
    </w:p>
    <w:p w14:paraId="1160AE8F" w14:textId="77777777" w:rsidR="00F356BF" w:rsidRPr="008A1F31" w:rsidRDefault="00F356BF" w:rsidP="00F356BF">
      <w:pPr>
        <w:contextualSpacing/>
        <w:rPr>
          <w:rFonts w:eastAsia="SimSun"/>
          <w:sz w:val="24"/>
          <w:szCs w:val="24"/>
        </w:rPr>
      </w:pPr>
      <w:r w:rsidRPr="008A1F31">
        <w:rPr>
          <w:rFonts w:eastAsia="SimSun"/>
          <w:sz w:val="24"/>
          <w:szCs w:val="24"/>
        </w:rPr>
        <w:t xml:space="preserve">Председатель </w:t>
      </w:r>
    </w:p>
    <w:p w14:paraId="45157027" w14:textId="77777777" w:rsidR="00F356BF" w:rsidRPr="008A1F31" w:rsidRDefault="00F356BF" w:rsidP="00F356BF">
      <w:pPr>
        <w:contextualSpacing/>
        <w:rPr>
          <w:rFonts w:eastAsia="SimSun"/>
          <w:sz w:val="24"/>
          <w:szCs w:val="24"/>
        </w:rPr>
      </w:pPr>
      <w:r w:rsidRPr="008A1F31">
        <w:rPr>
          <w:rFonts w:eastAsia="SimSun"/>
          <w:sz w:val="24"/>
          <w:szCs w:val="24"/>
        </w:rPr>
        <w:t>Ассоциации работников</w:t>
      </w:r>
    </w:p>
    <w:p w14:paraId="627C5797" w14:textId="77777777" w:rsidR="00F356BF" w:rsidRPr="008A1F31" w:rsidRDefault="00F356BF" w:rsidP="00F356BF">
      <w:pPr>
        <w:contextualSpacing/>
        <w:rPr>
          <w:sz w:val="24"/>
          <w:szCs w:val="24"/>
        </w:rPr>
      </w:pPr>
      <w:r w:rsidRPr="008A1F31">
        <w:rPr>
          <w:rFonts w:eastAsia="SimSun"/>
          <w:sz w:val="24"/>
          <w:szCs w:val="24"/>
        </w:rPr>
        <w:t xml:space="preserve">здравоохранения </w:t>
      </w:r>
      <w:r w:rsidRPr="008A1F31">
        <w:rPr>
          <w:sz w:val="24"/>
          <w:szCs w:val="24"/>
        </w:rPr>
        <w:t xml:space="preserve">Ханты-Мансийского </w:t>
      </w:r>
    </w:p>
    <w:p w14:paraId="57392A60" w14:textId="04632975" w:rsidR="00F356BF" w:rsidRPr="008A1F31" w:rsidRDefault="00F356BF" w:rsidP="00F356BF">
      <w:pPr>
        <w:rPr>
          <w:sz w:val="24"/>
          <w:szCs w:val="24"/>
        </w:rPr>
      </w:pPr>
      <w:r w:rsidRPr="008A1F31">
        <w:rPr>
          <w:sz w:val="24"/>
          <w:szCs w:val="24"/>
        </w:rPr>
        <w:t>автономного округа – Югры</w:t>
      </w:r>
      <w:r w:rsidRPr="008A1F31">
        <w:rPr>
          <w:rFonts w:eastAsia="SimSun"/>
          <w:sz w:val="24"/>
          <w:szCs w:val="24"/>
        </w:rPr>
        <w:t xml:space="preserve">                                                                        </w:t>
      </w:r>
      <w:r>
        <w:rPr>
          <w:rFonts w:eastAsia="SimSun"/>
          <w:sz w:val="24"/>
          <w:szCs w:val="24"/>
        </w:rPr>
        <w:t xml:space="preserve">         </w:t>
      </w:r>
      <w:r>
        <w:rPr>
          <w:rFonts w:eastAsia="SimSun"/>
          <w:sz w:val="24"/>
          <w:szCs w:val="24"/>
        </w:rPr>
        <w:t xml:space="preserve">   </w:t>
      </w:r>
      <w:bookmarkStart w:id="2" w:name="_GoBack"/>
      <w:bookmarkEnd w:id="2"/>
      <w:r w:rsidRPr="008A1F31">
        <w:rPr>
          <w:rFonts w:eastAsia="SimSun"/>
          <w:sz w:val="24"/>
          <w:szCs w:val="24"/>
        </w:rPr>
        <w:t xml:space="preserve">          В.А. Гильванов</w:t>
      </w:r>
    </w:p>
    <w:p w14:paraId="0310734E" w14:textId="0CCF5612" w:rsidR="004A7176" w:rsidRPr="00ED644A" w:rsidRDefault="004A7176" w:rsidP="00ED644A">
      <w:pPr>
        <w:contextualSpacing/>
        <w:jc w:val="both"/>
        <w:rPr>
          <w:rFonts w:eastAsia="SimSun"/>
          <w:sz w:val="24"/>
          <w:szCs w:val="24"/>
        </w:rPr>
      </w:pPr>
    </w:p>
    <w:p w14:paraId="0925AEBC" w14:textId="29DDE495" w:rsidR="00546E94" w:rsidRPr="00ED644A" w:rsidRDefault="00546E94" w:rsidP="00ED644A">
      <w:pPr>
        <w:contextualSpacing/>
        <w:jc w:val="both"/>
        <w:rPr>
          <w:rFonts w:eastAsia="SimSun"/>
          <w:sz w:val="24"/>
          <w:szCs w:val="24"/>
        </w:rPr>
      </w:pPr>
    </w:p>
    <w:p w14:paraId="4096F501" w14:textId="77777777" w:rsidR="00B2518A" w:rsidRPr="00ED644A" w:rsidRDefault="00B2518A" w:rsidP="00ED644A">
      <w:pPr>
        <w:contextualSpacing/>
        <w:jc w:val="both"/>
        <w:rPr>
          <w:rFonts w:eastAsia="SimSun"/>
          <w:sz w:val="24"/>
          <w:szCs w:val="24"/>
        </w:rPr>
      </w:pPr>
    </w:p>
    <w:p w14:paraId="2BF1095C" w14:textId="77777777" w:rsidR="00A923D2" w:rsidRPr="00A923D2" w:rsidRDefault="00A923D2" w:rsidP="00A923D2">
      <w:pPr>
        <w:contextualSpacing/>
        <w:jc w:val="both"/>
        <w:rPr>
          <w:sz w:val="24"/>
          <w:szCs w:val="24"/>
        </w:rPr>
      </w:pPr>
      <w:r w:rsidRPr="00A923D2">
        <w:rPr>
          <w:sz w:val="24"/>
          <w:szCs w:val="24"/>
        </w:rPr>
        <w:t xml:space="preserve">Заместитель председателя </w:t>
      </w:r>
    </w:p>
    <w:p w14:paraId="5900E9FC" w14:textId="77777777" w:rsidR="00A923D2" w:rsidRPr="00A923D2" w:rsidRDefault="00A923D2" w:rsidP="00A923D2">
      <w:pPr>
        <w:contextualSpacing/>
        <w:jc w:val="both"/>
        <w:rPr>
          <w:sz w:val="24"/>
          <w:szCs w:val="24"/>
        </w:rPr>
      </w:pPr>
      <w:r w:rsidRPr="00A923D2">
        <w:rPr>
          <w:sz w:val="24"/>
          <w:szCs w:val="24"/>
        </w:rPr>
        <w:t>Ханты-Мансийской территориальной организации профсоюза</w:t>
      </w:r>
    </w:p>
    <w:p w14:paraId="2C18389A" w14:textId="27BA5193" w:rsidR="004A7176" w:rsidRPr="00931F8A" w:rsidRDefault="00A923D2" w:rsidP="00A923D2">
      <w:pPr>
        <w:contextualSpacing/>
        <w:jc w:val="both"/>
        <w:rPr>
          <w:sz w:val="24"/>
          <w:szCs w:val="24"/>
        </w:rPr>
      </w:pPr>
      <w:r w:rsidRPr="00A923D2">
        <w:rPr>
          <w:sz w:val="24"/>
          <w:szCs w:val="24"/>
        </w:rPr>
        <w:t>работников здравоохранения Российской Федерации</w:t>
      </w:r>
      <w:r w:rsidRPr="00A923D2">
        <w:rPr>
          <w:sz w:val="24"/>
          <w:szCs w:val="24"/>
        </w:rPr>
        <w:tab/>
        <w:t xml:space="preserve">                                     </w:t>
      </w:r>
      <w:r>
        <w:rPr>
          <w:sz w:val="24"/>
          <w:szCs w:val="24"/>
        </w:rPr>
        <w:t xml:space="preserve">    </w:t>
      </w:r>
      <w:r w:rsidRPr="00A923D2">
        <w:rPr>
          <w:sz w:val="24"/>
          <w:szCs w:val="24"/>
        </w:rPr>
        <w:t xml:space="preserve">          В.А. Слинкин</w:t>
      </w:r>
    </w:p>
    <w:p w14:paraId="0624AB6B" w14:textId="77777777" w:rsidR="003C4745" w:rsidRPr="00931F8A" w:rsidRDefault="003C4745" w:rsidP="00ED644A">
      <w:pPr>
        <w:jc w:val="center"/>
      </w:pPr>
    </w:p>
    <w:sectPr w:rsidR="003C4745" w:rsidRPr="00931F8A" w:rsidSect="007642DB">
      <w:footerReference w:type="default" r:id="rId10"/>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C7B9B1" w14:textId="77777777" w:rsidR="001A60D1" w:rsidRDefault="001A60D1" w:rsidP="002F688E">
      <w:r>
        <w:separator/>
      </w:r>
    </w:p>
  </w:endnote>
  <w:endnote w:type="continuationSeparator" w:id="0">
    <w:p w14:paraId="1583FD93" w14:textId="77777777" w:rsidR="001A60D1" w:rsidRDefault="001A60D1" w:rsidP="002F6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33656518"/>
      <w:docPartObj>
        <w:docPartGallery w:val="Page Numbers (Bottom of Page)"/>
        <w:docPartUnique/>
      </w:docPartObj>
    </w:sdtPr>
    <w:sdtEndPr/>
    <w:sdtContent>
      <w:p w14:paraId="6E50A526" w14:textId="79CDD0D0" w:rsidR="00EB469F" w:rsidRDefault="00EB469F" w:rsidP="0025500A">
        <w:pPr>
          <w:pStyle w:val="ad"/>
          <w:jc w:val="right"/>
        </w:pPr>
        <w:r>
          <w:fldChar w:fldCharType="begin"/>
        </w:r>
        <w:r>
          <w:instrText>PAGE   \* MERGEFORMAT</w:instrText>
        </w:r>
        <w:r>
          <w:fldChar w:fldCharType="separate"/>
        </w:r>
        <w:r w:rsidR="00F356BF">
          <w:rPr>
            <w:noProof/>
          </w:rPr>
          <w:t>1</w:t>
        </w:r>
        <w:r>
          <w:fldChar w:fldCharType="end"/>
        </w:r>
      </w:p>
    </w:sdtContent>
  </w:sdt>
  <w:p w14:paraId="304DF4FE" w14:textId="77777777" w:rsidR="00EB469F" w:rsidRDefault="00EB469F">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32C0D1" w14:textId="77777777" w:rsidR="001A60D1" w:rsidRDefault="001A60D1" w:rsidP="002F688E">
      <w:r>
        <w:separator/>
      </w:r>
    </w:p>
  </w:footnote>
  <w:footnote w:type="continuationSeparator" w:id="0">
    <w:p w14:paraId="4741A397" w14:textId="77777777" w:rsidR="001A60D1" w:rsidRDefault="001A60D1" w:rsidP="002F688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25F09"/>
    <w:multiLevelType w:val="hybridMultilevel"/>
    <w:tmpl w:val="8E0605D2"/>
    <w:lvl w:ilvl="0" w:tplc="7B7E2CC0">
      <w:start w:val="1"/>
      <w:numFmt w:val="bullet"/>
      <w:suff w:val="space"/>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1AFE256A"/>
    <w:multiLevelType w:val="hybridMultilevel"/>
    <w:tmpl w:val="36581C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00F2847"/>
    <w:multiLevelType w:val="hybridMultilevel"/>
    <w:tmpl w:val="A69C43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3F52DDF"/>
    <w:multiLevelType w:val="multilevel"/>
    <w:tmpl w:val="5BA0879A"/>
    <w:lvl w:ilvl="0">
      <w:start w:val="2"/>
      <w:numFmt w:val="decimal"/>
      <w:lvlText w:val="%1."/>
      <w:lvlJc w:val="left"/>
      <w:pPr>
        <w:ind w:left="360" w:hanging="360"/>
      </w:pPr>
      <w:rPr>
        <w:rFonts w:hint="default"/>
      </w:rPr>
    </w:lvl>
    <w:lvl w:ilvl="1">
      <w:start w:val="1"/>
      <w:numFmt w:val="decimal"/>
      <w:lvlText w:val="%1.%2."/>
      <w:lvlJc w:val="left"/>
      <w:pPr>
        <w:ind w:left="1211" w:hanging="360"/>
      </w:pPr>
      <w:rPr>
        <w:rFonts w:ascii="Times New Roman" w:hAnsi="Times New Roman" w:cs="Times New Roman"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44B242A"/>
    <w:multiLevelType w:val="hybridMultilevel"/>
    <w:tmpl w:val="9D4604F6"/>
    <w:lvl w:ilvl="0" w:tplc="7B7E2CC0">
      <w:start w:val="1"/>
      <w:numFmt w:val="bullet"/>
      <w:lvlText w:val=""/>
      <w:lvlJc w:val="left"/>
      <w:pPr>
        <w:ind w:left="1495" w:hanging="360"/>
      </w:pPr>
      <w:rPr>
        <w:rFonts w:ascii="Symbol" w:hAnsi="Symbol" w:hint="default"/>
      </w:rPr>
    </w:lvl>
    <w:lvl w:ilvl="1" w:tplc="04190003" w:tentative="1">
      <w:start w:val="1"/>
      <w:numFmt w:val="bullet"/>
      <w:lvlText w:val="o"/>
      <w:lvlJc w:val="left"/>
      <w:pPr>
        <w:ind w:left="1507" w:hanging="360"/>
      </w:pPr>
      <w:rPr>
        <w:rFonts w:ascii="Courier New" w:hAnsi="Courier New" w:cs="Courier New" w:hint="default"/>
      </w:rPr>
    </w:lvl>
    <w:lvl w:ilvl="2" w:tplc="04190005" w:tentative="1">
      <w:start w:val="1"/>
      <w:numFmt w:val="bullet"/>
      <w:lvlText w:val=""/>
      <w:lvlJc w:val="left"/>
      <w:pPr>
        <w:ind w:left="2227" w:hanging="360"/>
      </w:pPr>
      <w:rPr>
        <w:rFonts w:ascii="Wingdings" w:hAnsi="Wingdings" w:hint="default"/>
      </w:rPr>
    </w:lvl>
    <w:lvl w:ilvl="3" w:tplc="04190001" w:tentative="1">
      <w:start w:val="1"/>
      <w:numFmt w:val="bullet"/>
      <w:lvlText w:val=""/>
      <w:lvlJc w:val="left"/>
      <w:pPr>
        <w:ind w:left="2947" w:hanging="360"/>
      </w:pPr>
      <w:rPr>
        <w:rFonts w:ascii="Symbol" w:hAnsi="Symbol" w:hint="default"/>
      </w:rPr>
    </w:lvl>
    <w:lvl w:ilvl="4" w:tplc="04190003" w:tentative="1">
      <w:start w:val="1"/>
      <w:numFmt w:val="bullet"/>
      <w:lvlText w:val="o"/>
      <w:lvlJc w:val="left"/>
      <w:pPr>
        <w:ind w:left="3667" w:hanging="360"/>
      </w:pPr>
      <w:rPr>
        <w:rFonts w:ascii="Courier New" w:hAnsi="Courier New" w:cs="Courier New" w:hint="default"/>
      </w:rPr>
    </w:lvl>
    <w:lvl w:ilvl="5" w:tplc="04190005" w:tentative="1">
      <w:start w:val="1"/>
      <w:numFmt w:val="bullet"/>
      <w:lvlText w:val=""/>
      <w:lvlJc w:val="left"/>
      <w:pPr>
        <w:ind w:left="4387" w:hanging="360"/>
      </w:pPr>
      <w:rPr>
        <w:rFonts w:ascii="Wingdings" w:hAnsi="Wingdings" w:hint="default"/>
      </w:rPr>
    </w:lvl>
    <w:lvl w:ilvl="6" w:tplc="04190001" w:tentative="1">
      <w:start w:val="1"/>
      <w:numFmt w:val="bullet"/>
      <w:lvlText w:val=""/>
      <w:lvlJc w:val="left"/>
      <w:pPr>
        <w:ind w:left="5107" w:hanging="360"/>
      </w:pPr>
      <w:rPr>
        <w:rFonts w:ascii="Symbol" w:hAnsi="Symbol" w:hint="default"/>
      </w:rPr>
    </w:lvl>
    <w:lvl w:ilvl="7" w:tplc="04190003" w:tentative="1">
      <w:start w:val="1"/>
      <w:numFmt w:val="bullet"/>
      <w:lvlText w:val="o"/>
      <w:lvlJc w:val="left"/>
      <w:pPr>
        <w:ind w:left="5827" w:hanging="360"/>
      </w:pPr>
      <w:rPr>
        <w:rFonts w:ascii="Courier New" w:hAnsi="Courier New" w:cs="Courier New" w:hint="default"/>
      </w:rPr>
    </w:lvl>
    <w:lvl w:ilvl="8" w:tplc="04190005" w:tentative="1">
      <w:start w:val="1"/>
      <w:numFmt w:val="bullet"/>
      <w:lvlText w:val=""/>
      <w:lvlJc w:val="left"/>
      <w:pPr>
        <w:ind w:left="6547" w:hanging="360"/>
      </w:pPr>
      <w:rPr>
        <w:rFonts w:ascii="Wingdings" w:hAnsi="Wingdings" w:hint="default"/>
      </w:rPr>
    </w:lvl>
  </w:abstractNum>
  <w:abstractNum w:abstractNumId="5" w15:restartNumberingAfterBreak="0">
    <w:nsid w:val="44A40B0B"/>
    <w:multiLevelType w:val="hybridMultilevel"/>
    <w:tmpl w:val="3C8E71AE"/>
    <w:lvl w:ilvl="0" w:tplc="0B10C1BC">
      <w:start w:val="1"/>
      <w:numFmt w:val="bullet"/>
      <w:suff w:val="space"/>
      <w:lvlText w:val=""/>
      <w:lvlJc w:val="left"/>
      <w:pPr>
        <w:ind w:left="92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46E6222F"/>
    <w:multiLevelType w:val="multilevel"/>
    <w:tmpl w:val="493017FC"/>
    <w:lvl w:ilvl="0">
      <w:start w:val="1"/>
      <w:numFmt w:val="decimal"/>
      <w:lvlText w:val="%1"/>
      <w:lvlJc w:val="left"/>
      <w:pPr>
        <w:ind w:left="360" w:hanging="360"/>
      </w:pPr>
      <w:rPr>
        <w:rFonts w:hint="default"/>
      </w:rPr>
    </w:lvl>
    <w:lvl w:ilvl="1">
      <w:start w:val="8"/>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 w15:restartNumberingAfterBreak="0">
    <w:nsid w:val="4B7A5E54"/>
    <w:multiLevelType w:val="hybridMultilevel"/>
    <w:tmpl w:val="D53CE4B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50DD7477"/>
    <w:multiLevelType w:val="hybridMultilevel"/>
    <w:tmpl w:val="2AB010F6"/>
    <w:lvl w:ilvl="0" w:tplc="018CB132">
      <w:start w:val="1"/>
      <w:numFmt w:val="decimal"/>
      <w:suff w:val="space"/>
      <w:lvlText w:val="%1)"/>
      <w:lvlJc w:val="left"/>
      <w:pPr>
        <w:ind w:left="1211" w:hanging="360"/>
      </w:pPr>
      <w:rPr>
        <w:rFonts w:ascii="Times New Roman" w:eastAsiaTheme="minorHAnsi" w:hAnsi="Times New Roman" w:cs="Times New Roman"/>
      </w:rPr>
    </w:lvl>
    <w:lvl w:ilvl="1" w:tplc="04190019">
      <w:start w:val="1"/>
      <w:numFmt w:val="lowerLetter"/>
      <w:lvlText w:val="%2."/>
      <w:lvlJc w:val="left"/>
      <w:pPr>
        <w:ind w:left="1790" w:hanging="360"/>
      </w:pPr>
    </w:lvl>
    <w:lvl w:ilvl="2" w:tplc="0419001B">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9" w15:restartNumberingAfterBreak="0">
    <w:nsid w:val="5A8016B7"/>
    <w:multiLevelType w:val="hybridMultilevel"/>
    <w:tmpl w:val="5160563C"/>
    <w:lvl w:ilvl="0" w:tplc="D076EA40">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5C1E47C2"/>
    <w:multiLevelType w:val="hybridMultilevel"/>
    <w:tmpl w:val="50D67DA8"/>
    <w:lvl w:ilvl="0" w:tplc="42C63BA0">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1" w15:restartNumberingAfterBreak="0">
    <w:nsid w:val="5D0543A1"/>
    <w:multiLevelType w:val="hybridMultilevel"/>
    <w:tmpl w:val="6D3AED3E"/>
    <w:lvl w:ilvl="0" w:tplc="552CEF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5DAE2DA9"/>
    <w:multiLevelType w:val="hybridMultilevel"/>
    <w:tmpl w:val="D408CABA"/>
    <w:lvl w:ilvl="0" w:tplc="0B10C1BC">
      <w:start w:val="1"/>
      <w:numFmt w:val="bullet"/>
      <w:suff w:val="space"/>
      <w:lvlText w:val=""/>
      <w:lvlJc w:val="left"/>
      <w:pPr>
        <w:ind w:left="1211"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620F2CAF"/>
    <w:multiLevelType w:val="hybridMultilevel"/>
    <w:tmpl w:val="ABC89CB4"/>
    <w:lvl w:ilvl="0" w:tplc="054A5F14">
      <w:start w:val="1"/>
      <w:numFmt w:val="decimal"/>
      <w:suff w:val="space"/>
      <w:lvlText w:val="%1)"/>
      <w:lvlJc w:val="left"/>
      <w:pPr>
        <w:ind w:left="720" w:hanging="360"/>
      </w:pPr>
      <w:rPr>
        <w:rFonts w:hint="default"/>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46D7217"/>
    <w:multiLevelType w:val="hybridMultilevel"/>
    <w:tmpl w:val="4FEA3F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7016C3D"/>
    <w:multiLevelType w:val="multilevel"/>
    <w:tmpl w:val="DA1842FA"/>
    <w:lvl w:ilvl="0">
      <w:start w:val="1"/>
      <w:numFmt w:val="decimal"/>
      <w:suff w:val="space"/>
      <w:lvlText w:val="%1."/>
      <w:lvlJc w:val="left"/>
      <w:pPr>
        <w:ind w:left="360" w:hanging="360"/>
      </w:pPr>
      <w:rPr>
        <w:rFonts w:hint="default"/>
      </w:rPr>
    </w:lvl>
    <w:lvl w:ilvl="1">
      <w:start w:val="4"/>
      <w:numFmt w:val="decimal"/>
      <w:isLgl/>
      <w:lvlText w:val="%1.%2."/>
      <w:lvlJc w:val="left"/>
      <w:pPr>
        <w:ind w:left="1069" w:hanging="36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847"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4625" w:hanging="1080"/>
      </w:pPr>
      <w:rPr>
        <w:rFonts w:hint="default"/>
      </w:rPr>
    </w:lvl>
    <w:lvl w:ilvl="6">
      <w:start w:val="1"/>
      <w:numFmt w:val="decimal"/>
      <w:isLgl/>
      <w:lvlText w:val="%1.%2.%3.%4.%5.%6.%7."/>
      <w:lvlJc w:val="left"/>
      <w:pPr>
        <w:ind w:left="5694" w:hanging="1440"/>
      </w:pPr>
      <w:rPr>
        <w:rFonts w:hint="default"/>
      </w:rPr>
    </w:lvl>
    <w:lvl w:ilvl="7">
      <w:start w:val="1"/>
      <w:numFmt w:val="decimal"/>
      <w:isLgl/>
      <w:lvlText w:val="%1.%2.%3.%4.%5.%6.%7.%8."/>
      <w:lvlJc w:val="left"/>
      <w:pPr>
        <w:ind w:left="6403" w:hanging="1440"/>
      </w:pPr>
      <w:rPr>
        <w:rFonts w:hint="default"/>
      </w:rPr>
    </w:lvl>
    <w:lvl w:ilvl="8">
      <w:start w:val="1"/>
      <w:numFmt w:val="decimal"/>
      <w:isLgl/>
      <w:lvlText w:val="%1.%2.%3.%4.%5.%6.%7.%8.%9."/>
      <w:lvlJc w:val="left"/>
      <w:pPr>
        <w:ind w:left="7472" w:hanging="1800"/>
      </w:pPr>
      <w:rPr>
        <w:rFonts w:hint="default"/>
      </w:rPr>
    </w:lvl>
  </w:abstractNum>
  <w:abstractNum w:abstractNumId="16" w15:restartNumberingAfterBreak="0">
    <w:nsid w:val="6AD002F8"/>
    <w:multiLevelType w:val="multilevel"/>
    <w:tmpl w:val="5BA0879A"/>
    <w:lvl w:ilvl="0">
      <w:start w:val="2"/>
      <w:numFmt w:val="decimal"/>
      <w:lvlText w:val="%1."/>
      <w:lvlJc w:val="left"/>
      <w:pPr>
        <w:ind w:left="360" w:hanging="360"/>
      </w:pPr>
      <w:rPr>
        <w:rFonts w:hint="default"/>
      </w:rPr>
    </w:lvl>
    <w:lvl w:ilvl="1">
      <w:start w:val="1"/>
      <w:numFmt w:val="decimal"/>
      <w:lvlText w:val="%1.%2."/>
      <w:lvlJc w:val="left"/>
      <w:pPr>
        <w:ind w:left="1211" w:hanging="360"/>
      </w:pPr>
      <w:rPr>
        <w:rFonts w:ascii="Times New Roman" w:hAnsi="Times New Roman" w:cs="Times New Roman"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5C31D79"/>
    <w:multiLevelType w:val="multilevel"/>
    <w:tmpl w:val="A560DC56"/>
    <w:lvl w:ilvl="0">
      <w:start w:val="1"/>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777809AA"/>
    <w:multiLevelType w:val="hybridMultilevel"/>
    <w:tmpl w:val="01E065F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7EC53216"/>
    <w:multiLevelType w:val="hybridMultilevel"/>
    <w:tmpl w:val="F8B04480"/>
    <w:lvl w:ilvl="0" w:tplc="769EFBC2">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0" w15:restartNumberingAfterBreak="0">
    <w:nsid w:val="7EE745E6"/>
    <w:multiLevelType w:val="hybridMultilevel"/>
    <w:tmpl w:val="B24A538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0"/>
  </w:num>
  <w:num w:numId="3">
    <w:abstractNumId w:val="12"/>
  </w:num>
  <w:num w:numId="4">
    <w:abstractNumId w:val="5"/>
  </w:num>
  <w:num w:numId="5">
    <w:abstractNumId w:val="8"/>
  </w:num>
  <w:num w:numId="6">
    <w:abstractNumId w:val="19"/>
  </w:num>
  <w:num w:numId="7">
    <w:abstractNumId w:val="9"/>
  </w:num>
  <w:num w:numId="8">
    <w:abstractNumId w:val="3"/>
  </w:num>
  <w:num w:numId="9">
    <w:abstractNumId w:val="10"/>
  </w:num>
  <w:num w:numId="10">
    <w:abstractNumId w:val="13"/>
  </w:num>
  <w:num w:numId="11">
    <w:abstractNumId w:val="18"/>
  </w:num>
  <w:num w:numId="12">
    <w:abstractNumId w:val="20"/>
  </w:num>
  <w:num w:numId="13">
    <w:abstractNumId w:val="16"/>
  </w:num>
  <w:num w:numId="14">
    <w:abstractNumId w:val="4"/>
  </w:num>
  <w:num w:numId="15">
    <w:abstractNumId w:val="7"/>
  </w:num>
  <w:num w:numId="16">
    <w:abstractNumId w:val="17"/>
  </w:num>
  <w:num w:numId="17">
    <w:abstractNumId w:val="6"/>
  </w:num>
  <w:num w:numId="18">
    <w:abstractNumId w:val="2"/>
  </w:num>
  <w:num w:numId="19">
    <w:abstractNumId w:val="1"/>
  </w:num>
  <w:num w:numId="20">
    <w:abstractNumId w:val="15"/>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5219"/>
    <w:rsid w:val="00000020"/>
    <w:rsid w:val="000005DF"/>
    <w:rsid w:val="000023B4"/>
    <w:rsid w:val="00006B4F"/>
    <w:rsid w:val="00006E4B"/>
    <w:rsid w:val="00007E8E"/>
    <w:rsid w:val="0001061A"/>
    <w:rsid w:val="00015105"/>
    <w:rsid w:val="00015B7F"/>
    <w:rsid w:val="00017174"/>
    <w:rsid w:val="00017875"/>
    <w:rsid w:val="00017CCD"/>
    <w:rsid w:val="00017D63"/>
    <w:rsid w:val="00020E22"/>
    <w:rsid w:val="00024B66"/>
    <w:rsid w:val="00025AA6"/>
    <w:rsid w:val="00025F4F"/>
    <w:rsid w:val="00032D36"/>
    <w:rsid w:val="000406BB"/>
    <w:rsid w:val="00043B31"/>
    <w:rsid w:val="00044E05"/>
    <w:rsid w:val="00053E93"/>
    <w:rsid w:val="00054A3F"/>
    <w:rsid w:val="00062E46"/>
    <w:rsid w:val="00064323"/>
    <w:rsid w:val="000713EA"/>
    <w:rsid w:val="00072A15"/>
    <w:rsid w:val="00074772"/>
    <w:rsid w:val="00075486"/>
    <w:rsid w:val="00075CD6"/>
    <w:rsid w:val="000805DF"/>
    <w:rsid w:val="00085AE3"/>
    <w:rsid w:val="00087B91"/>
    <w:rsid w:val="00093C9E"/>
    <w:rsid w:val="00094795"/>
    <w:rsid w:val="000A63FD"/>
    <w:rsid w:val="000A6EF2"/>
    <w:rsid w:val="000B1EC6"/>
    <w:rsid w:val="000B22BB"/>
    <w:rsid w:val="000B3DA0"/>
    <w:rsid w:val="000B7C65"/>
    <w:rsid w:val="000C294C"/>
    <w:rsid w:val="000C43D5"/>
    <w:rsid w:val="000C6EBA"/>
    <w:rsid w:val="000C73BD"/>
    <w:rsid w:val="000D01D0"/>
    <w:rsid w:val="000D2BE9"/>
    <w:rsid w:val="000D4EDF"/>
    <w:rsid w:val="000E5416"/>
    <w:rsid w:val="000F52DD"/>
    <w:rsid w:val="000F5571"/>
    <w:rsid w:val="000F6552"/>
    <w:rsid w:val="00100FBC"/>
    <w:rsid w:val="001019B3"/>
    <w:rsid w:val="00105F33"/>
    <w:rsid w:val="00110711"/>
    <w:rsid w:val="001129BB"/>
    <w:rsid w:val="001134E5"/>
    <w:rsid w:val="001137C9"/>
    <w:rsid w:val="00116994"/>
    <w:rsid w:val="0012241A"/>
    <w:rsid w:val="001236A2"/>
    <w:rsid w:val="001240AA"/>
    <w:rsid w:val="00126B7C"/>
    <w:rsid w:val="00130D03"/>
    <w:rsid w:val="00133D8D"/>
    <w:rsid w:val="00134F95"/>
    <w:rsid w:val="00150B4B"/>
    <w:rsid w:val="0015314D"/>
    <w:rsid w:val="00154A59"/>
    <w:rsid w:val="00154B7D"/>
    <w:rsid w:val="00157F87"/>
    <w:rsid w:val="00161E9C"/>
    <w:rsid w:val="0016313A"/>
    <w:rsid w:val="0016316A"/>
    <w:rsid w:val="00174ED6"/>
    <w:rsid w:val="0018371D"/>
    <w:rsid w:val="00187FA0"/>
    <w:rsid w:val="001918CE"/>
    <w:rsid w:val="001920C2"/>
    <w:rsid w:val="0019609F"/>
    <w:rsid w:val="001961FD"/>
    <w:rsid w:val="00196E3E"/>
    <w:rsid w:val="001A021B"/>
    <w:rsid w:val="001A54FC"/>
    <w:rsid w:val="001A60D1"/>
    <w:rsid w:val="001B0048"/>
    <w:rsid w:val="001B76C1"/>
    <w:rsid w:val="001C1D79"/>
    <w:rsid w:val="001C2092"/>
    <w:rsid w:val="001C3AB7"/>
    <w:rsid w:val="001C6421"/>
    <w:rsid w:val="001C6ED9"/>
    <w:rsid w:val="001E2B5E"/>
    <w:rsid w:val="001F1923"/>
    <w:rsid w:val="001F1925"/>
    <w:rsid w:val="0020246D"/>
    <w:rsid w:val="00202882"/>
    <w:rsid w:val="00205434"/>
    <w:rsid w:val="00212EF2"/>
    <w:rsid w:val="00214005"/>
    <w:rsid w:val="00221882"/>
    <w:rsid w:val="0022778F"/>
    <w:rsid w:val="0023799B"/>
    <w:rsid w:val="00237A50"/>
    <w:rsid w:val="0024004C"/>
    <w:rsid w:val="002408CD"/>
    <w:rsid w:val="00242B47"/>
    <w:rsid w:val="00244691"/>
    <w:rsid w:val="00247E89"/>
    <w:rsid w:val="00252CD6"/>
    <w:rsid w:val="0025401B"/>
    <w:rsid w:val="0025500A"/>
    <w:rsid w:val="002632D7"/>
    <w:rsid w:val="002655F2"/>
    <w:rsid w:val="00266D9D"/>
    <w:rsid w:val="0026708A"/>
    <w:rsid w:val="00267AAD"/>
    <w:rsid w:val="00277CDA"/>
    <w:rsid w:val="0028002E"/>
    <w:rsid w:val="0028525A"/>
    <w:rsid w:val="00290E29"/>
    <w:rsid w:val="00292E87"/>
    <w:rsid w:val="00296EDB"/>
    <w:rsid w:val="002A10A5"/>
    <w:rsid w:val="002A13F5"/>
    <w:rsid w:val="002A3163"/>
    <w:rsid w:val="002A4EC2"/>
    <w:rsid w:val="002A507B"/>
    <w:rsid w:val="002A754A"/>
    <w:rsid w:val="002B09E9"/>
    <w:rsid w:val="002B1C2A"/>
    <w:rsid w:val="002B2661"/>
    <w:rsid w:val="002B3056"/>
    <w:rsid w:val="002B32D6"/>
    <w:rsid w:val="002B3A8B"/>
    <w:rsid w:val="002B45AC"/>
    <w:rsid w:val="002B4FB5"/>
    <w:rsid w:val="002C075D"/>
    <w:rsid w:val="002C1A6C"/>
    <w:rsid w:val="002C2135"/>
    <w:rsid w:val="002C7367"/>
    <w:rsid w:val="002D66D0"/>
    <w:rsid w:val="002D70A1"/>
    <w:rsid w:val="002E2D94"/>
    <w:rsid w:val="002E5C0C"/>
    <w:rsid w:val="002E7D73"/>
    <w:rsid w:val="002F0ECF"/>
    <w:rsid w:val="002F28F2"/>
    <w:rsid w:val="002F3811"/>
    <w:rsid w:val="002F568C"/>
    <w:rsid w:val="002F688E"/>
    <w:rsid w:val="00303AFF"/>
    <w:rsid w:val="00305EDD"/>
    <w:rsid w:val="003061A9"/>
    <w:rsid w:val="00311188"/>
    <w:rsid w:val="0031163A"/>
    <w:rsid w:val="00312C42"/>
    <w:rsid w:val="0031411C"/>
    <w:rsid w:val="0031412F"/>
    <w:rsid w:val="00314484"/>
    <w:rsid w:val="003163CA"/>
    <w:rsid w:val="00317CAE"/>
    <w:rsid w:val="003223DD"/>
    <w:rsid w:val="003233F8"/>
    <w:rsid w:val="0032381A"/>
    <w:rsid w:val="0032717A"/>
    <w:rsid w:val="0032782E"/>
    <w:rsid w:val="00330436"/>
    <w:rsid w:val="00331295"/>
    <w:rsid w:val="003435F1"/>
    <w:rsid w:val="00343944"/>
    <w:rsid w:val="0035005A"/>
    <w:rsid w:val="00351E0B"/>
    <w:rsid w:val="003523F7"/>
    <w:rsid w:val="003543C4"/>
    <w:rsid w:val="00356CA9"/>
    <w:rsid w:val="0035723B"/>
    <w:rsid w:val="003619C6"/>
    <w:rsid w:val="00363E2C"/>
    <w:rsid w:val="0036441F"/>
    <w:rsid w:val="0036583C"/>
    <w:rsid w:val="00365D8A"/>
    <w:rsid w:val="003677BE"/>
    <w:rsid w:val="00367B65"/>
    <w:rsid w:val="00372033"/>
    <w:rsid w:val="003758EB"/>
    <w:rsid w:val="00377DFC"/>
    <w:rsid w:val="0038196E"/>
    <w:rsid w:val="00381CAB"/>
    <w:rsid w:val="00382ADC"/>
    <w:rsid w:val="00383724"/>
    <w:rsid w:val="00385297"/>
    <w:rsid w:val="00385D2D"/>
    <w:rsid w:val="003A1CCD"/>
    <w:rsid w:val="003A7299"/>
    <w:rsid w:val="003B0196"/>
    <w:rsid w:val="003B0E82"/>
    <w:rsid w:val="003B4024"/>
    <w:rsid w:val="003C046E"/>
    <w:rsid w:val="003C4745"/>
    <w:rsid w:val="003C4A87"/>
    <w:rsid w:val="003D53FF"/>
    <w:rsid w:val="003E45F8"/>
    <w:rsid w:val="003E5EFF"/>
    <w:rsid w:val="003E736D"/>
    <w:rsid w:val="003F143E"/>
    <w:rsid w:val="003F1E9D"/>
    <w:rsid w:val="003F2A20"/>
    <w:rsid w:val="003F3B7E"/>
    <w:rsid w:val="003F3B8D"/>
    <w:rsid w:val="003F4E37"/>
    <w:rsid w:val="004052AC"/>
    <w:rsid w:val="00407489"/>
    <w:rsid w:val="00411F7F"/>
    <w:rsid w:val="004124A3"/>
    <w:rsid w:val="0041298E"/>
    <w:rsid w:val="00414CEC"/>
    <w:rsid w:val="00417FF9"/>
    <w:rsid w:val="00434D36"/>
    <w:rsid w:val="00435C8F"/>
    <w:rsid w:val="004360F0"/>
    <w:rsid w:val="0043724A"/>
    <w:rsid w:val="00441D80"/>
    <w:rsid w:val="0044258E"/>
    <w:rsid w:val="004440B3"/>
    <w:rsid w:val="00445E9B"/>
    <w:rsid w:val="00450A05"/>
    <w:rsid w:val="0045106B"/>
    <w:rsid w:val="00460C6C"/>
    <w:rsid w:val="00463645"/>
    <w:rsid w:val="00466210"/>
    <w:rsid w:val="00466BFA"/>
    <w:rsid w:val="004774F5"/>
    <w:rsid w:val="00480316"/>
    <w:rsid w:val="00480DAC"/>
    <w:rsid w:val="00485582"/>
    <w:rsid w:val="00485727"/>
    <w:rsid w:val="00485B38"/>
    <w:rsid w:val="00485C4A"/>
    <w:rsid w:val="00492504"/>
    <w:rsid w:val="004942DA"/>
    <w:rsid w:val="004946B8"/>
    <w:rsid w:val="00495AE2"/>
    <w:rsid w:val="00495FDF"/>
    <w:rsid w:val="00497283"/>
    <w:rsid w:val="004A1030"/>
    <w:rsid w:val="004A3CD2"/>
    <w:rsid w:val="004A6299"/>
    <w:rsid w:val="004A7176"/>
    <w:rsid w:val="004A7B0F"/>
    <w:rsid w:val="004B1876"/>
    <w:rsid w:val="004C09F7"/>
    <w:rsid w:val="004C5D6E"/>
    <w:rsid w:val="004D44B6"/>
    <w:rsid w:val="004D64C5"/>
    <w:rsid w:val="004D7F7C"/>
    <w:rsid w:val="004E0B9D"/>
    <w:rsid w:val="004E0EB0"/>
    <w:rsid w:val="004E3A7C"/>
    <w:rsid w:val="004E6342"/>
    <w:rsid w:val="004F107C"/>
    <w:rsid w:val="004F2314"/>
    <w:rsid w:val="0050201B"/>
    <w:rsid w:val="005021B3"/>
    <w:rsid w:val="00503802"/>
    <w:rsid w:val="005046C4"/>
    <w:rsid w:val="00505219"/>
    <w:rsid w:val="00510386"/>
    <w:rsid w:val="00522502"/>
    <w:rsid w:val="00522DC6"/>
    <w:rsid w:val="00523CFD"/>
    <w:rsid w:val="00526DEC"/>
    <w:rsid w:val="005318D7"/>
    <w:rsid w:val="0053558A"/>
    <w:rsid w:val="005402E6"/>
    <w:rsid w:val="00544638"/>
    <w:rsid w:val="00545051"/>
    <w:rsid w:val="00545108"/>
    <w:rsid w:val="0054600F"/>
    <w:rsid w:val="00546E94"/>
    <w:rsid w:val="00550E32"/>
    <w:rsid w:val="00553303"/>
    <w:rsid w:val="00553446"/>
    <w:rsid w:val="00554F47"/>
    <w:rsid w:val="0055740D"/>
    <w:rsid w:val="00563FA5"/>
    <w:rsid w:val="005667C9"/>
    <w:rsid w:val="00570717"/>
    <w:rsid w:val="00573B78"/>
    <w:rsid w:val="00573EBB"/>
    <w:rsid w:val="0057524E"/>
    <w:rsid w:val="00576BB6"/>
    <w:rsid w:val="00577963"/>
    <w:rsid w:val="00591A34"/>
    <w:rsid w:val="00597439"/>
    <w:rsid w:val="005A0177"/>
    <w:rsid w:val="005A313D"/>
    <w:rsid w:val="005A3793"/>
    <w:rsid w:val="005A7321"/>
    <w:rsid w:val="005B19FD"/>
    <w:rsid w:val="005B2E99"/>
    <w:rsid w:val="005B6097"/>
    <w:rsid w:val="005B69F1"/>
    <w:rsid w:val="005B7950"/>
    <w:rsid w:val="005C038A"/>
    <w:rsid w:val="005C5451"/>
    <w:rsid w:val="005C6D8A"/>
    <w:rsid w:val="005D4A51"/>
    <w:rsid w:val="005D5826"/>
    <w:rsid w:val="005D5A46"/>
    <w:rsid w:val="005D6B52"/>
    <w:rsid w:val="005F1B6D"/>
    <w:rsid w:val="005F3A97"/>
    <w:rsid w:val="005F6051"/>
    <w:rsid w:val="005F610A"/>
    <w:rsid w:val="005F642A"/>
    <w:rsid w:val="00600B19"/>
    <w:rsid w:val="006049FC"/>
    <w:rsid w:val="00607ECA"/>
    <w:rsid w:val="00610821"/>
    <w:rsid w:val="00610FAC"/>
    <w:rsid w:val="00613742"/>
    <w:rsid w:val="006233E2"/>
    <w:rsid w:val="0062480D"/>
    <w:rsid w:val="00626CB0"/>
    <w:rsid w:val="00627E61"/>
    <w:rsid w:val="00630918"/>
    <w:rsid w:val="00631E28"/>
    <w:rsid w:val="006334BC"/>
    <w:rsid w:val="00633A50"/>
    <w:rsid w:val="00633DD2"/>
    <w:rsid w:val="00634D9F"/>
    <w:rsid w:val="00636255"/>
    <w:rsid w:val="006370B5"/>
    <w:rsid w:val="00637863"/>
    <w:rsid w:val="00642F47"/>
    <w:rsid w:val="00650260"/>
    <w:rsid w:val="00651875"/>
    <w:rsid w:val="0065549D"/>
    <w:rsid w:val="006559B1"/>
    <w:rsid w:val="00674CB3"/>
    <w:rsid w:val="006751DC"/>
    <w:rsid w:val="00675E39"/>
    <w:rsid w:val="00675EA7"/>
    <w:rsid w:val="006765C3"/>
    <w:rsid w:val="006770E2"/>
    <w:rsid w:val="00681004"/>
    <w:rsid w:val="00684AD6"/>
    <w:rsid w:val="00692D44"/>
    <w:rsid w:val="00695B5D"/>
    <w:rsid w:val="006A09DA"/>
    <w:rsid w:val="006A4766"/>
    <w:rsid w:val="006A4C5D"/>
    <w:rsid w:val="006A542E"/>
    <w:rsid w:val="006B49AF"/>
    <w:rsid w:val="006C0636"/>
    <w:rsid w:val="006C2638"/>
    <w:rsid w:val="006C2C2B"/>
    <w:rsid w:val="006C46B8"/>
    <w:rsid w:val="006D0A88"/>
    <w:rsid w:val="006D3858"/>
    <w:rsid w:val="006D3B7F"/>
    <w:rsid w:val="006D56C4"/>
    <w:rsid w:val="006D72A7"/>
    <w:rsid w:val="006E288F"/>
    <w:rsid w:val="006E35A9"/>
    <w:rsid w:val="006F1CDE"/>
    <w:rsid w:val="006F2C44"/>
    <w:rsid w:val="006F4589"/>
    <w:rsid w:val="006F47C5"/>
    <w:rsid w:val="006F4B05"/>
    <w:rsid w:val="006F5817"/>
    <w:rsid w:val="00703F06"/>
    <w:rsid w:val="00707B31"/>
    <w:rsid w:val="00707E07"/>
    <w:rsid w:val="007161BE"/>
    <w:rsid w:val="00722786"/>
    <w:rsid w:val="007239A8"/>
    <w:rsid w:val="00724941"/>
    <w:rsid w:val="00732885"/>
    <w:rsid w:val="00735A77"/>
    <w:rsid w:val="00740A1B"/>
    <w:rsid w:val="00743FA5"/>
    <w:rsid w:val="0075198E"/>
    <w:rsid w:val="00751BD0"/>
    <w:rsid w:val="00751C51"/>
    <w:rsid w:val="007521E7"/>
    <w:rsid w:val="0075326E"/>
    <w:rsid w:val="007642DB"/>
    <w:rsid w:val="00764B2B"/>
    <w:rsid w:val="00765441"/>
    <w:rsid w:val="007655C6"/>
    <w:rsid w:val="007664BD"/>
    <w:rsid w:val="00783E51"/>
    <w:rsid w:val="007856C3"/>
    <w:rsid w:val="00786445"/>
    <w:rsid w:val="00786C89"/>
    <w:rsid w:val="00791A34"/>
    <w:rsid w:val="007A0891"/>
    <w:rsid w:val="007A12A1"/>
    <w:rsid w:val="007A2AE7"/>
    <w:rsid w:val="007A3150"/>
    <w:rsid w:val="007A37AE"/>
    <w:rsid w:val="007A3B6D"/>
    <w:rsid w:val="007A5584"/>
    <w:rsid w:val="007A7057"/>
    <w:rsid w:val="007A7301"/>
    <w:rsid w:val="007B10CB"/>
    <w:rsid w:val="007C1836"/>
    <w:rsid w:val="007C47B0"/>
    <w:rsid w:val="007C5BC9"/>
    <w:rsid w:val="007C6B64"/>
    <w:rsid w:val="007D398C"/>
    <w:rsid w:val="007E590C"/>
    <w:rsid w:val="007E7DC7"/>
    <w:rsid w:val="007F0542"/>
    <w:rsid w:val="007F074E"/>
    <w:rsid w:val="007F3F6F"/>
    <w:rsid w:val="007F4011"/>
    <w:rsid w:val="00801E1D"/>
    <w:rsid w:val="0080451C"/>
    <w:rsid w:val="00804CE1"/>
    <w:rsid w:val="008077A1"/>
    <w:rsid w:val="00811079"/>
    <w:rsid w:val="00812691"/>
    <w:rsid w:val="0081458D"/>
    <w:rsid w:val="008176FC"/>
    <w:rsid w:val="008209F5"/>
    <w:rsid w:val="00820E1B"/>
    <w:rsid w:val="00826DEF"/>
    <w:rsid w:val="0084036D"/>
    <w:rsid w:val="0084076E"/>
    <w:rsid w:val="00843239"/>
    <w:rsid w:val="008474C7"/>
    <w:rsid w:val="00850034"/>
    <w:rsid w:val="00854621"/>
    <w:rsid w:val="00856AE4"/>
    <w:rsid w:val="008644C5"/>
    <w:rsid w:val="00870860"/>
    <w:rsid w:val="00874932"/>
    <w:rsid w:val="008767B0"/>
    <w:rsid w:val="008778FA"/>
    <w:rsid w:val="00883222"/>
    <w:rsid w:val="00884D00"/>
    <w:rsid w:val="00890F98"/>
    <w:rsid w:val="008A13F1"/>
    <w:rsid w:val="008A3D83"/>
    <w:rsid w:val="008A4FBA"/>
    <w:rsid w:val="008B37AD"/>
    <w:rsid w:val="008B5237"/>
    <w:rsid w:val="008C4530"/>
    <w:rsid w:val="008C6197"/>
    <w:rsid w:val="008D3505"/>
    <w:rsid w:val="008D6786"/>
    <w:rsid w:val="008E3180"/>
    <w:rsid w:val="008E33C5"/>
    <w:rsid w:val="008E4AC2"/>
    <w:rsid w:val="008F2169"/>
    <w:rsid w:val="008F458C"/>
    <w:rsid w:val="008F4D50"/>
    <w:rsid w:val="0090169E"/>
    <w:rsid w:val="0091040C"/>
    <w:rsid w:val="00910C98"/>
    <w:rsid w:val="009151EA"/>
    <w:rsid w:val="00917182"/>
    <w:rsid w:val="009174DE"/>
    <w:rsid w:val="00921A23"/>
    <w:rsid w:val="00923320"/>
    <w:rsid w:val="009245B1"/>
    <w:rsid w:val="00927022"/>
    <w:rsid w:val="0093138E"/>
    <w:rsid w:val="00931F8A"/>
    <w:rsid w:val="00934CB4"/>
    <w:rsid w:val="00935D57"/>
    <w:rsid w:val="00940835"/>
    <w:rsid w:val="009463AB"/>
    <w:rsid w:val="009505FB"/>
    <w:rsid w:val="00953A7B"/>
    <w:rsid w:val="00953C8C"/>
    <w:rsid w:val="00962860"/>
    <w:rsid w:val="009663DB"/>
    <w:rsid w:val="00970229"/>
    <w:rsid w:val="00974035"/>
    <w:rsid w:val="00975ED5"/>
    <w:rsid w:val="00983A36"/>
    <w:rsid w:val="00986E36"/>
    <w:rsid w:val="00993845"/>
    <w:rsid w:val="00995CED"/>
    <w:rsid w:val="00996E4E"/>
    <w:rsid w:val="00997D9D"/>
    <w:rsid w:val="009A0975"/>
    <w:rsid w:val="009A2B28"/>
    <w:rsid w:val="009A62CA"/>
    <w:rsid w:val="009B018C"/>
    <w:rsid w:val="009B05C0"/>
    <w:rsid w:val="009B558A"/>
    <w:rsid w:val="009C087A"/>
    <w:rsid w:val="009C0E6C"/>
    <w:rsid w:val="009C2143"/>
    <w:rsid w:val="009C2F04"/>
    <w:rsid w:val="009D4EE4"/>
    <w:rsid w:val="009E3E45"/>
    <w:rsid w:val="009E407D"/>
    <w:rsid w:val="009E5FC2"/>
    <w:rsid w:val="009E64B2"/>
    <w:rsid w:val="009F1750"/>
    <w:rsid w:val="009F2D45"/>
    <w:rsid w:val="009F76C1"/>
    <w:rsid w:val="00A013F1"/>
    <w:rsid w:val="00A0559A"/>
    <w:rsid w:val="00A124CB"/>
    <w:rsid w:val="00A131B2"/>
    <w:rsid w:val="00A14301"/>
    <w:rsid w:val="00A15AEA"/>
    <w:rsid w:val="00A177E8"/>
    <w:rsid w:val="00A204B8"/>
    <w:rsid w:val="00A20AC8"/>
    <w:rsid w:val="00A20AF0"/>
    <w:rsid w:val="00A21567"/>
    <w:rsid w:val="00A2201F"/>
    <w:rsid w:val="00A2516C"/>
    <w:rsid w:val="00A260AC"/>
    <w:rsid w:val="00A27EA9"/>
    <w:rsid w:val="00A30B71"/>
    <w:rsid w:val="00A33369"/>
    <w:rsid w:val="00A337B5"/>
    <w:rsid w:val="00A42003"/>
    <w:rsid w:val="00A436CA"/>
    <w:rsid w:val="00A47E3E"/>
    <w:rsid w:val="00A53B4B"/>
    <w:rsid w:val="00A54836"/>
    <w:rsid w:val="00A55D14"/>
    <w:rsid w:val="00A56EF0"/>
    <w:rsid w:val="00A60975"/>
    <w:rsid w:val="00A61C39"/>
    <w:rsid w:val="00A62FAA"/>
    <w:rsid w:val="00A75871"/>
    <w:rsid w:val="00A76DE7"/>
    <w:rsid w:val="00A8384E"/>
    <w:rsid w:val="00A923D2"/>
    <w:rsid w:val="00A94A01"/>
    <w:rsid w:val="00A94B4A"/>
    <w:rsid w:val="00AA4240"/>
    <w:rsid w:val="00AA4D1E"/>
    <w:rsid w:val="00AB1CFA"/>
    <w:rsid w:val="00AB3429"/>
    <w:rsid w:val="00AB3FB4"/>
    <w:rsid w:val="00AC7457"/>
    <w:rsid w:val="00AC7B7B"/>
    <w:rsid w:val="00AD521C"/>
    <w:rsid w:val="00AD5A75"/>
    <w:rsid w:val="00AD60D0"/>
    <w:rsid w:val="00AD656C"/>
    <w:rsid w:val="00AE048F"/>
    <w:rsid w:val="00AE05F6"/>
    <w:rsid w:val="00AE06AA"/>
    <w:rsid w:val="00AE3134"/>
    <w:rsid w:val="00AE4CF8"/>
    <w:rsid w:val="00AE6258"/>
    <w:rsid w:val="00AF1150"/>
    <w:rsid w:val="00AF2576"/>
    <w:rsid w:val="00B031FB"/>
    <w:rsid w:val="00B06FB8"/>
    <w:rsid w:val="00B10790"/>
    <w:rsid w:val="00B11298"/>
    <w:rsid w:val="00B1191A"/>
    <w:rsid w:val="00B11923"/>
    <w:rsid w:val="00B131BB"/>
    <w:rsid w:val="00B1379B"/>
    <w:rsid w:val="00B217C9"/>
    <w:rsid w:val="00B2213B"/>
    <w:rsid w:val="00B244D8"/>
    <w:rsid w:val="00B2518A"/>
    <w:rsid w:val="00B342F3"/>
    <w:rsid w:val="00B3732E"/>
    <w:rsid w:val="00B41E6E"/>
    <w:rsid w:val="00B43E82"/>
    <w:rsid w:val="00B462D1"/>
    <w:rsid w:val="00B524EC"/>
    <w:rsid w:val="00B52C69"/>
    <w:rsid w:val="00B54A5A"/>
    <w:rsid w:val="00B57F0C"/>
    <w:rsid w:val="00B60ADF"/>
    <w:rsid w:val="00B61869"/>
    <w:rsid w:val="00B66969"/>
    <w:rsid w:val="00B72A74"/>
    <w:rsid w:val="00B75B07"/>
    <w:rsid w:val="00B75B4F"/>
    <w:rsid w:val="00B77137"/>
    <w:rsid w:val="00B8120A"/>
    <w:rsid w:val="00B875FB"/>
    <w:rsid w:val="00B9218F"/>
    <w:rsid w:val="00B927AF"/>
    <w:rsid w:val="00B9474C"/>
    <w:rsid w:val="00BA2ACC"/>
    <w:rsid w:val="00BB0B97"/>
    <w:rsid w:val="00BB10AC"/>
    <w:rsid w:val="00BB1AE2"/>
    <w:rsid w:val="00BB3003"/>
    <w:rsid w:val="00BB44F9"/>
    <w:rsid w:val="00BB5B47"/>
    <w:rsid w:val="00BC2D27"/>
    <w:rsid w:val="00BC4D40"/>
    <w:rsid w:val="00BD4752"/>
    <w:rsid w:val="00BD4D41"/>
    <w:rsid w:val="00BD751F"/>
    <w:rsid w:val="00BF27A2"/>
    <w:rsid w:val="00BF732E"/>
    <w:rsid w:val="00C000F1"/>
    <w:rsid w:val="00C0125E"/>
    <w:rsid w:val="00C0288E"/>
    <w:rsid w:val="00C169C2"/>
    <w:rsid w:val="00C2041F"/>
    <w:rsid w:val="00C2092E"/>
    <w:rsid w:val="00C24F58"/>
    <w:rsid w:val="00C253DC"/>
    <w:rsid w:val="00C2551A"/>
    <w:rsid w:val="00C26F42"/>
    <w:rsid w:val="00C27591"/>
    <w:rsid w:val="00C3376D"/>
    <w:rsid w:val="00C33883"/>
    <w:rsid w:val="00C37D7B"/>
    <w:rsid w:val="00C40CBD"/>
    <w:rsid w:val="00C45B59"/>
    <w:rsid w:val="00C52729"/>
    <w:rsid w:val="00C6250A"/>
    <w:rsid w:val="00C6340B"/>
    <w:rsid w:val="00C63806"/>
    <w:rsid w:val="00C64579"/>
    <w:rsid w:val="00C660E5"/>
    <w:rsid w:val="00C71F9D"/>
    <w:rsid w:val="00C72922"/>
    <w:rsid w:val="00C736FC"/>
    <w:rsid w:val="00C738EF"/>
    <w:rsid w:val="00C73CCA"/>
    <w:rsid w:val="00C74D90"/>
    <w:rsid w:val="00C84816"/>
    <w:rsid w:val="00C85F62"/>
    <w:rsid w:val="00C93511"/>
    <w:rsid w:val="00C935B3"/>
    <w:rsid w:val="00C93608"/>
    <w:rsid w:val="00C94199"/>
    <w:rsid w:val="00C946A1"/>
    <w:rsid w:val="00C9483E"/>
    <w:rsid w:val="00C95CE0"/>
    <w:rsid w:val="00CA1B65"/>
    <w:rsid w:val="00CA573C"/>
    <w:rsid w:val="00CB525E"/>
    <w:rsid w:val="00CC35A6"/>
    <w:rsid w:val="00CC5EEA"/>
    <w:rsid w:val="00CC77EB"/>
    <w:rsid w:val="00CD03A6"/>
    <w:rsid w:val="00CD617E"/>
    <w:rsid w:val="00CE0014"/>
    <w:rsid w:val="00CF0208"/>
    <w:rsid w:val="00CF328B"/>
    <w:rsid w:val="00CF49D3"/>
    <w:rsid w:val="00D0199F"/>
    <w:rsid w:val="00D03122"/>
    <w:rsid w:val="00D06115"/>
    <w:rsid w:val="00D149CC"/>
    <w:rsid w:val="00D22730"/>
    <w:rsid w:val="00D2771D"/>
    <w:rsid w:val="00D32FB1"/>
    <w:rsid w:val="00D345B8"/>
    <w:rsid w:val="00D348A6"/>
    <w:rsid w:val="00D35074"/>
    <w:rsid w:val="00D35F75"/>
    <w:rsid w:val="00D42B4A"/>
    <w:rsid w:val="00D441A5"/>
    <w:rsid w:val="00D458D2"/>
    <w:rsid w:val="00D459C7"/>
    <w:rsid w:val="00D47A3E"/>
    <w:rsid w:val="00D525EC"/>
    <w:rsid w:val="00D56F11"/>
    <w:rsid w:val="00D577FB"/>
    <w:rsid w:val="00D60E22"/>
    <w:rsid w:val="00D657CC"/>
    <w:rsid w:val="00D7004B"/>
    <w:rsid w:val="00D7434B"/>
    <w:rsid w:val="00D80F93"/>
    <w:rsid w:val="00D81794"/>
    <w:rsid w:val="00D857BC"/>
    <w:rsid w:val="00D86EF7"/>
    <w:rsid w:val="00D87172"/>
    <w:rsid w:val="00D92D22"/>
    <w:rsid w:val="00D92D3C"/>
    <w:rsid w:val="00D9529F"/>
    <w:rsid w:val="00D9613F"/>
    <w:rsid w:val="00DA367A"/>
    <w:rsid w:val="00DA527B"/>
    <w:rsid w:val="00DB2C9A"/>
    <w:rsid w:val="00DC1DFE"/>
    <w:rsid w:val="00DC537F"/>
    <w:rsid w:val="00DD33DB"/>
    <w:rsid w:val="00DD3E58"/>
    <w:rsid w:val="00DD5A25"/>
    <w:rsid w:val="00DD7A66"/>
    <w:rsid w:val="00DE01B0"/>
    <w:rsid w:val="00DE24CD"/>
    <w:rsid w:val="00DE7FB6"/>
    <w:rsid w:val="00DF1985"/>
    <w:rsid w:val="00DF4B68"/>
    <w:rsid w:val="00DF7607"/>
    <w:rsid w:val="00DF7699"/>
    <w:rsid w:val="00E03AA6"/>
    <w:rsid w:val="00E03CED"/>
    <w:rsid w:val="00E122F6"/>
    <w:rsid w:val="00E1316B"/>
    <w:rsid w:val="00E13C4E"/>
    <w:rsid w:val="00E16B12"/>
    <w:rsid w:val="00E17687"/>
    <w:rsid w:val="00E17C08"/>
    <w:rsid w:val="00E21592"/>
    <w:rsid w:val="00E242D3"/>
    <w:rsid w:val="00E243AF"/>
    <w:rsid w:val="00E26F6F"/>
    <w:rsid w:val="00E27874"/>
    <w:rsid w:val="00E27ACE"/>
    <w:rsid w:val="00E34245"/>
    <w:rsid w:val="00E45EFE"/>
    <w:rsid w:val="00E46C7C"/>
    <w:rsid w:val="00E57CF0"/>
    <w:rsid w:val="00E63287"/>
    <w:rsid w:val="00E64940"/>
    <w:rsid w:val="00E65FA1"/>
    <w:rsid w:val="00E72377"/>
    <w:rsid w:val="00E73B97"/>
    <w:rsid w:val="00E73E1D"/>
    <w:rsid w:val="00E74902"/>
    <w:rsid w:val="00E8048A"/>
    <w:rsid w:val="00E81E3B"/>
    <w:rsid w:val="00E861F1"/>
    <w:rsid w:val="00E86D20"/>
    <w:rsid w:val="00E90478"/>
    <w:rsid w:val="00E91EB3"/>
    <w:rsid w:val="00E9438C"/>
    <w:rsid w:val="00E9591D"/>
    <w:rsid w:val="00E97FDA"/>
    <w:rsid w:val="00EB121F"/>
    <w:rsid w:val="00EB2843"/>
    <w:rsid w:val="00EB457C"/>
    <w:rsid w:val="00EB469F"/>
    <w:rsid w:val="00EB6167"/>
    <w:rsid w:val="00EC2358"/>
    <w:rsid w:val="00EC39FC"/>
    <w:rsid w:val="00EC67DA"/>
    <w:rsid w:val="00ED0F23"/>
    <w:rsid w:val="00ED24CF"/>
    <w:rsid w:val="00ED254F"/>
    <w:rsid w:val="00ED271D"/>
    <w:rsid w:val="00ED644A"/>
    <w:rsid w:val="00ED6CB9"/>
    <w:rsid w:val="00ED79F4"/>
    <w:rsid w:val="00EE0C3D"/>
    <w:rsid w:val="00EE1696"/>
    <w:rsid w:val="00EE204F"/>
    <w:rsid w:val="00EE2058"/>
    <w:rsid w:val="00EE32A7"/>
    <w:rsid w:val="00EE5949"/>
    <w:rsid w:val="00EF12E5"/>
    <w:rsid w:val="00EF5C7C"/>
    <w:rsid w:val="00F054D8"/>
    <w:rsid w:val="00F152E0"/>
    <w:rsid w:val="00F270FD"/>
    <w:rsid w:val="00F27A69"/>
    <w:rsid w:val="00F27CA8"/>
    <w:rsid w:val="00F356BF"/>
    <w:rsid w:val="00F36522"/>
    <w:rsid w:val="00F37D28"/>
    <w:rsid w:val="00F46C9C"/>
    <w:rsid w:val="00F535D1"/>
    <w:rsid w:val="00F54F07"/>
    <w:rsid w:val="00F55ED5"/>
    <w:rsid w:val="00F56242"/>
    <w:rsid w:val="00F56AD5"/>
    <w:rsid w:val="00F63FC5"/>
    <w:rsid w:val="00F66DF8"/>
    <w:rsid w:val="00F719BD"/>
    <w:rsid w:val="00F725B9"/>
    <w:rsid w:val="00F75A31"/>
    <w:rsid w:val="00F77658"/>
    <w:rsid w:val="00F87C3A"/>
    <w:rsid w:val="00F91AA5"/>
    <w:rsid w:val="00F95463"/>
    <w:rsid w:val="00F97EFF"/>
    <w:rsid w:val="00FA008B"/>
    <w:rsid w:val="00FA23E2"/>
    <w:rsid w:val="00FA4486"/>
    <w:rsid w:val="00FA694B"/>
    <w:rsid w:val="00FA6A6B"/>
    <w:rsid w:val="00FB050C"/>
    <w:rsid w:val="00FB1653"/>
    <w:rsid w:val="00FB4FC5"/>
    <w:rsid w:val="00FC0139"/>
    <w:rsid w:val="00FC3B8E"/>
    <w:rsid w:val="00FC5A4A"/>
    <w:rsid w:val="00FC723C"/>
    <w:rsid w:val="00FC7E11"/>
    <w:rsid w:val="00FD1579"/>
    <w:rsid w:val="00FD2A6C"/>
    <w:rsid w:val="00FD6167"/>
    <w:rsid w:val="00FE14B3"/>
    <w:rsid w:val="00FE7DC7"/>
    <w:rsid w:val="00FF04EB"/>
    <w:rsid w:val="00FF11FE"/>
    <w:rsid w:val="00FF2F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302D2E"/>
  <w15:docId w15:val="{82D02C92-4237-464F-AD64-FF219604C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4745"/>
    <w:pPr>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uiPriority w:val="9"/>
    <w:unhideWhenUsed/>
    <w:qFormat/>
    <w:rsid w:val="003C4745"/>
    <w:pPr>
      <w:keepNext/>
      <w:keepLines/>
      <w:spacing w:before="200" w:line="276" w:lineRule="auto"/>
      <w:outlineLvl w:val="1"/>
    </w:pPr>
    <w:rPr>
      <w:rFonts w:asciiTheme="majorHAnsi" w:eastAsiaTheme="majorEastAsia" w:hAnsiTheme="majorHAnsi" w:cstheme="majorBidi"/>
      <w:b/>
      <w:bCs/>
      <w:color w:val="5B9BD5" w:themeColor="accent1"/>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3C4745"/>
    <w:rPr>
      <w:rFonts w:asciiTheme="majorHAnsi" w:eastAsiaTheme="majorEastAsia" w:hAnsiTheme="majorHAnsi" w:cstheme="majorBidi"/>
      <w:b/>
      <w:bCs/>
      <w:color w:val="5B9BD5" w:themeColor="accent1"/>
      <w:sz w:val="26"/>
      <w:szCs w:val="26"/>
    </w:rPr>
  </w:style>
  <w:style w:type="paragraph" w:styleId="a3">
    <w:name w:val="List Paragraph"/>
    <w:basedOn w:val="a"/>
    <w:uiPriority w:val="34"/>
    <w:qFormat/>
    <w:rsid w:val="003C4745"/>
    <w:pPr>
      <w:spacing w:after="200" w:line="276" w:lineRule="auto"/>
      <w:ind w:left="720"/>
      <w:contextualSpacing/>
    </w:pPr>
    <w:rPr>
      <w:rFonts w:ascii="Calibri" w:eastAsia="Calibri" w:hAnsi="Calibri"/>
      <w:sz w:val="22"/>
      <w:szCs w:val="22"/>
      <w:lang w:eastAsia="en-US"/>
    </w:rPr>
  </w:style>
  <w:style w:type="paragraph" w:styleId="a4">
    <w:name w:val="annotation text"/>
    <w:basedOn w:val="a"/>
    <w:link w:val="a5"/>
    <w:semiHidden/>
    <w:rsid w:val="00414CEC"/>
    <w:pPr>
      <w:overflowPunct w:val="0"/>
      <w:autoSpaceDE w:val="0"/>
      <w:autoSpaceDN w:val="0"/>
      <w:adjustRightInd w:val="0"/>
    </w:pPr>
    <w:rPr>
      <w:lang w:val="en-US"/>
    </w:rPr>
  </w:style>
  <w:style w:type="character" w:customStyle="1" w:styleId="a5">
    <w:name w:val="Текст примечания Знак"/>
    <w:basedOn w:val="a0"/>
    <w:link w:val="a4"/>
    <w:semiHidden/>
    <w:rsid w:val="00414CEC"/>
    <w:rPr>
      <w:rFonts w:ascii="Times New Roman" w:eastAsia="Times New Roman" w:hAnsi="Times New Roman" w:cs="Times New Roman"/>
      <w:sz w:val="20"/>
      <w:szCs w:val="20"/>
      <w:lang w:val="en-US" w:eastAsia="ru-RU"/>
    </w:rPr>
  </w:style>
  <w:style w:type="character" w:styleId="a6">
    <w:name w:val="annotation reference"/>
    <w:basedOn w:val="a0"/>
    <w:uiPriority w:val="99"/>
    <w:semiHidden/>
    <w:unhideWhenUsed/>
    <w:rsid w:val="00414CEC"/>
    <w:rPr>
      <w:sz w:val="16"/>
      <w:szCs w:val="16"/>
    </w:rPr>
  </w:style>
  <w:style w:type="paragraph" w:styleId="a7">
    <w:name w:val="Balloon Text"/>
    <w:basedOn w:val="a"/>
    <w:link w:val="a8"/>
    <w:uiPriority w:val="99"/>
    <w:semiHidden/>
    <w:unhideWhenUsed/>
    <w:rsid w:val="00414CEC"/>
    <w:rPr>
      <w:rFonts w:ascii="Segoe UI" w:hAnsi="Segoe UI" w:cs="Segoe UI"/>
      <w:sz w:val="18"/>
      <w:szCs w:val="18"/>
    </w:rPr>
  </w:style>
  <w:style w:type="character" w:customStyle="1" w:styleId="a8">
    <w:name w:val="Текст выноски Знак"/>
    <w:basedOn w:val="a0"/>
    <w:link w:val="a7"/>
    <w:uiPriority w:val="99"/>
    <w:semiHidden/>
    <w:rsid w:val="00414CEC"/>
    <w:rPr>
      <w:rFonts w:ascii="Segoe UI" w:eastAsia="Times New Roman" w:hAnsi="Segoe UI" w:cs="Segoe UI"/>
      <w:sz w:val="18"/>
      <w:szCs w:val="18"/>
      <w:lang w:eastAsia="ru-RU"/>
    </w:rPr>
  </w:style>
  <w:style w:type="paragraph" w:styleId="a9">
    <w:name w:val="annotation subject"/>
    <w:basedOn w:val="a4"/>
    <w:next w:val="a4"/>
    <w:link w:val="aa"/>
    <w:uiPriority w:val="99"/>
    <w:semiHidden/>
    <w:unhideWhenUsed/>
    <w:rsid w:val="003D53FF"/>
    <w:pPr>
      <w:overflowPunct/>
      <w:autoSpaceDE/>
      <w:autoSpaceDN/>
      <w:adjustRightInd/>
    </w:pPr>
    <w:rPr>
      <w:b/>
      <w:bCs/>
      <w:lang w:val="ru-RU"/>
    </w:rPr>
  </w:style>
  <w:style w:type="character" w:customStyle="1" w:styleId="aa">
    <w:name w:val="Тема примечания Знак"/>
    <w:basedOn w:val="a5"/>
    <w:link w:val="a9"/>
    <w:uiPriority w:val="99"/>
    <w:semiHidden/>
    <w:rsid w:val="003D53FF"/>
    <w:rPr>
      <w:rFonts w:ascii="Times New Roman" w:eastAsia="Times New Roman" w:hAnsi="Times New Roman" w:cs="Times New Roman"/>
      <w:b/>
      <w:bCs/>
      <w:sz w:val="20"/>
      <w:szCs w:val="20"/>
      <w:lang w:val="en-US" w:eastAsia="ru-RU"/>
    </w:rPr>
  </w:style>
  <w:style w:type="paragraph" w:styleId="ab">
    <w:name w:val="header"/>
    <w:basedOn w:val="a"/>
    <w:link w:val="ac"/>
    <w:uiPriority w:val="99"/>
    <w:unhideWhenUsed/>
    <w:rsid w:val="002F688E"/>
    <w:pPr>
      <w:tabs>
        <w:tab w:val="center" w:pos="4677"/>
        <w:tab w:val="right" w:pos="9355"/>
      </w:tabs>
    </w:pPr>
  </w:style>
  <w:style w:type="character" w:customStyle="1" w:styleId="ac">
    <w:name w:val="Верхний колонтитул Знак"/>
    <w:basedOn w:val="a0"/>
    <w:link w:val="ab"/>
    <w:uiPriority w:val="99"/>
    <w:rsid w:val="002F688E"/>
    <w:rPr>
      <w:rFonts w:ascii="Times New Roman" w:eastAsia="Times New Roman" w:hAnsi="Times New Roman" w:cs="Times New Roman"/>
      <w:sz w:val="20"/>
      <w:szCs w:val="20"/>
      <w:lang w:eastAsia="ru-RU"/>
    </w:rPr>
  </w:style>
  <w:style w:type="paragraph" w:styleId="ad">
    <w:name w:val="footer"/>
    <w:basedOn w:val="a"/>
    <w:link w:val="ae"/>
    <w:uiPriority w:val="99"/>
    <w:unhideWhenUsed/>
    <w:rsid w:val="002F688E"/>
    <w:pPr>
      <w:tabs>
        <w:tab w:val="center" w:pos="4677"/>
        <w:tab w:val="right" w:pos="9355"/>
      </w:tabs>
    </w:pPr>
  </w:style>
  <w:style w:type="character" w:customStyle="1" w:styleId="ae">
    <w:name w:val="Нижний колонтитул Знак"/>
    <w:basedOn w:val="a0"/>
    <w:link w:val="ad"/>
    <w:uiPriority w:val="99"/>
    <w:rsid w:val="002F688E"/>
    <w:rPr>
      <w:rFonts w:ascii="Times New Roman" w:eastAsia="Times New Roman" w:hAnsi="Times New Roman" w:cs="Times New Roman"/>
      <w:sz w:val="20"/>
      <w:szCs w:val="20"/>
      <w:lang w:eastAsia="ru-RU"/>
    </w:rPr>
  </w:style>
  <w:style w:type="paragraph" w:customStyle="1" w:styleId="ConsPlusNormal">
    <w:name w:val="ConsPlusNormal"/>
    <w:rsid w:val="00F152E0"/>
    <w:pPr>
      <w:widowControl w:val="0"/>
      <w:tabs>
        <w:tab w:val="left" w:pos="0"/>
      </w:tabs>
      <w:autoSpaceDE w:val="0"/>
      <w:spacing w:after="0" w:line="240" w:lineRule="auto"/>
      <w:ind w:firstLine="720"/>
    </w:pPr>
    <w:rPr>
      <w:rFonts w:ascii="Arial" w:eastAsia="Times New Roman" w:hAnsi="Arial" w:cs="Arial"/>
      <w:sz w:val="20"/>
      <w:szCs w:val="20"/>
      <w:lang w:eastAsia="ar-SA"/>
    </w:rPr>
  </w:style>
  <w:style w:type="paragraph" w:styleId="af">
    <w:name w:val="Normal (Web)"/>
    <w:basedOn w:val="a"/>
    <w:uiPriority w:val="99"/>
    <w:unhideWhenUsed/>
    <w:rsid w:val="00150B4B"/>
    <w:pPr>
      <w:spacing w:before="100" w:beforeAutospacing="1" w:after="100" w:afterAutospacing="1"/>
    </w:pPr>
    <w:rPr>
      <w:sz w:val="24"/>
      <w:szCs w:val="24"/>
    </w:rPr>
  </w:style>
  <w:style w:type="table" w:styleId="af0">
    <w:name w:val="Table Grid"/>
    <w:basedOn w:val="a1"/>
    <w:uiPriority w:val="39"/>
    <w:rsid w:val="003F2A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Hyperlink"/>
    <w:basedOn w:val="a0"/>
    <w:uiPriority w:val="99"/>
    <w:semiHidden/>
    <w:unhideWhenUsed/>
    <w:rsid w:val="008C4530"/>
    <w:rPr>
      <w:color w:val="0000FF"/>
      <w:u w:val="single"/>
    </w:rPr>
  </w:style>
  <w:style w:type="table" w:customStyle="1" w:styleId="15">
    <w:name w:val="Сетка таблицы15"/>
    <w:basedOn w:val="a1"/>
    <w:next w:val="af0"/>
    <w:rsid w:val="00931F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225078">
      <w:bodyDiv w:val="1"/>
      <w:marLeft w:val="0"/>
      <w:marRight w:val="0"/>
      <w:marTop w:val="0"/>
      <w:marBottom w:val="0"/>
      <w:divBdr>
        <w:top w:val="none" w:sz="0" w:space="0" w:color="auto"/>
        <w:left w:val="none" w:sz="0" w:space="0" w:color="auto"/>
        <w:bottom w:val="none" w:sz="0" w:space="0" w:color="auto"/>
        <w:right w:val="none" w:sz="0" w:space="0" w:color="auto"/>
      </w:divBdr>
    </w:div>
    <w:div w:id="242377012">
      <w:bodyDiv w:val="1"/>
      <w:marLeft w:val="0"/>
      <w:marRight w:val="0"/>
      <w:marTop w:val="0"/>
      <w:marBottom w:val="0"/>
      <w:divBdr>
        <w:top w:val="none" w:sz="0" w:space="0" w:color="auto"/>
        <w:left w:val="none" w:sz="0" w:space="0" w:color="auto"/>
        <w:bottom w:val="none" w:sz="0" w:space="0" w:color="auto"/>
        <w:right w:val="none" w:sz="0" w:space="0" w:color="auto"/>
      </w:divBdr>
    </w:div>
    <w:div w:id="299841668">
      <w:bodyDiv w:val="1"/>
      <w:marLeft w:val="0"/>
      <w:marRight w:val="0"/>
      <w:marTop w:val="0"/>
      <w:marBottom w:val="0"/>
      <w:divBdr>
        <w:top w:val="none" w:sz="0" w:space="0" w:color="auto"/>
        <w:left w:val="none" w:sz="0" w:space="0" w:color="auto"/>
        <w:bottom w:val="none" w:sz="0" w:space="0" w:color="auto"/>
        <w:right w:val="none" w:sz="0" w:space="0" w:color="auto"/>
      </w:divBdr>
    </w:div>
    <w:div w:id="512308842">
      <w:bodyDiv w:val="1"/>
      <w:marLeft w:val="0"/>
      <w:marRight w:val="0"/>
      <w:marTop w:val="0"/>
      <w:marBottom w:val="0"/>
      <w:divBdr>
        <w:top w:val="none" w:sz="0" w:space="0" w:color="auto"/>
        <w:left w:val="none" w:sz="0" w:space="0" w:color="auto"/>
        <w:bottom w:val="none" w:sz="0" w:space="0" w:color="auto"/>
        <w:right w:val="none" w:sz="0" w:space="0" w:color="auto"/>
      </w:divBdr>
    </w:div>
    <w:div w:id="578905267">
      <w:bodyDiv w:val="1"/>
      <w:marLeft w:val="0"/>
      <w:marRight w:val="0"/>
      <w:marTop w:val="0"/>
      <w:marBottom w:val="0"/>
      <w:divBdr>
        <w:top w:val="none" w:sz="0" w:space="0" w:color="auto"/>
        <w:left w:val="none" w:sz="0" w:space="0" w:color="auto"/>
        <w:bottom w:val="none" w:sz="0" w:space="0" w:color="auto"/>
        <w:right w:val="none" w:sz="0" w:space="0" w:color="auto"/>
      </w:divBdr>
    </w:div>
    <w:div w:id="770007855">
      <w:bodyDiv w:val="1"/>
      <w:marLeft w:val="0"/>
      <w:marRight w:val="0"/>
      <w:marTop w:val="0"/>
      <w:marBottom w:val="0"/>
      <w:divBdr>
        <w:top w:val="none" w:sz="0" w:space="0" w:color="auto"/>
        <w:left w:val="none" w:sz="0" w:space="0" w:color="auto"/>
        <w:bottom w:val="none" w:sz="0" w:space="0" w:color="auto"/>
        <w:right w:val="none" w:sz="0" w:space="0" w:color="auto"/>
      </w:divBdr>
    </w:div>
    <w:div w:id="957644725">
      <w:bodyDiv w:val="1"/>
      <w:marLeft w:val="0"/>
      <w:marRight w:val="0"/>
      <w:marTop w:val="0"/>
      <w:marBottom w:val="0"/>
      <w:divBdr>
        <w:top w:val="none" w:sz="0" w:space="0" w:color="auto"/>
        <w:left w:val="none" w:sz="0" w:space="0" w:color="auto"/>
        <w:bottom w:val="none" w:sz="0" w:space="0" w:color="auto"/>
        <w:right w:val="none" w:sz="0" w:space="0" w:color="auto"/>
      </w:divBdr>
    </w:div>
    <w:div w:id="999700218">
      <w:bodyDiv w:val="1"/>
      <w:marLeft w:val="0"/>
      <w:marRight w:val="0"/>
      <w:marTop w:val="0"/>
      <w:marBottom w:val="0"/>
      <w:divBdr>
        <w:top w:val="none" w:sz="0" w:space="0" w:color="auto"/>
        <w:left w:val="none" w:sz="0" w:space="0" w:color="auto"/>
        <w:bottom w:val="none" w:sz="0" w:space="0" w:color="auto"/>
        <w:right w:val="none" w:sz="0" w:space="0" w:color="auto"/>
      </w:divBdr>
    </w:div>
    <w:div w:id="1309629343">
      <w:bodyDiv w:val="1"/>
      <w:marLeft w:val="0"/>
      <w:marRight w:val="0"/>
      <w:marTop w:val="0"/>
      <w:marBottom w:val="0"/>
      <w:divBdr>
        <w:top w:val="none" w:sz="0" w:space="0" w:color="auto"/>
        <w:left w:val="none" w:sz="0" w:space="0" w:color="auto"/>
        <w:bottom w:val="none" w:sz="0" w:space="0" w:color="auto"/>
        <w:right w:val="none" w:sz="0" w:space="0" w:color="auto"/>
      </w:divBdr>
    </w:div>
    <w:div w:id="1371568201">
      <w:bodyDiv w:val="1"/>
      <w:marLeft w:val="0"/>
      <w:marRight w:val="0"/>
      <w:marTop w:val="0"/>
      <w:marBottom w:val="0"/>
      <w:divBdr>
        <w:top w:val="none" w:sz="0" w:space="0" w:color="auto"/>
        <w:left w:val="none" w:sz="0" w:space="0" w:color="auto"/>
        <w:bottom w:val="none" w:sz="0" w:space="0" w:color="auto"/>
        <w:right w:val="none" w:sz="0" w:space="0" w:color="auto"/>
      </w:divBdr>
    </w:div>
    <w:div w:id="1409502964">
      <w:bodyDiv w:val="1"/>
      <w:marLeft w:val="0"/>
      <w:marRight w:val="0"/>
      <w:marTop w:val="0"/>
      <w:marBottom w:val="0"/>
      <w:divBdr>
        <w:top w:val="none" w:sz="0" w:space="0" w:color="auto"/>
        <w:left w:val="none" w:sz="0" w:space="0" w:color="auto"/>
        <w:bottom w:val="none" w:sz="0" w:space="0" w:color="auto"/>
        <w:right w:val="none" w:sz="0" w:space="0" w:color="auto"/>
      </w:divBdr>
    </w:div>
    <w:div w:id="1546600375">
      <w:bodyDiv w:val="1"/>
      <w:marLeft w:val="0"/>
      <w:marRight w:val="0"/>
      <w:marTop w:val="0"/>
      <w:marBottom w:val="0"/>
      <w:divBdr>
        <w:top w:val="none" w:sz="0" w:space="0" w:color="auto"/>
        <w:left w:val="none" w:sz="0" w:space="0" w:color="auto"/>
        <w:bottom w:val="none" w:sz="0" w:space="0" w:color="auto"/>
        <w:right w:val="none" w:sz="0" w:space="0" w:color="auto"/>
      </w:divBdr>
    </w:div>
    <w:div w:id="1552228191">
      <w:bodyDiv w:val="1"/>
      <w:marLeft w:val="0"/>
      <w:marRight w:val="0"/>
      <w:marTop w:val="0"/>
      <w:marBottom w:val="0"/>
      <w:divBdr>
        <w:top w:val="none" w:sz="0" w:space="0" w:color="auto"/>
        <w:left w:val="none" w:sz="0" w:space="0" w:color="auto"/>
        <w:bottom w:val="none" w:sz="0" w:space="0" w:color="auto"/>
        <w:right w:val="none" w:sz="0" w:space="0" w:color="auto"/>
      </w:divBdr>
    </w:div>
    <w:div w:id="1678925102">
      <w:bodyDiv w:val="1"/>
      <w:marLeft w:val="0"/>
      <w:marRight w:val="0"/>
      <w:marTop w:val="0"/>
      <w:marBottom w:val="0"/>
      <w:divBdr>
        <w:top w:val="none" w:sz="0" w:space="0" w:color="auto"/>
        <w:left w:val="none" w:sz="0" w:space="0" w:color="auto"/>
        <w:bottom w:val="none" w:sz="0" w:space="0" w:color="auto"/>
        <w:right w:val="none" w:sz="0" w:space="0" w:color="auto"/>
      </w:divBdr>
    </w:div>
    <w:div w:id="1794060421">
      <w:bodyDiv w:val="1"/>
      <w:marLeft w:val="0"/>
      <w:marRight w:val="0"/>
      <w:marTop w:val="0"/>
      <w:marBottom w:val="0"/>
      <w:divBdr>
        <w:top w:val="none" w:sz="0" w:space="0" w:color="auto"/>
        <w:left w:val="none" w:sz="0" w:space="0" w:color="auto"/>
        <w:bottom w:val="none" w:sz="0" w:space="0" w:color="auto"/>
        <w:right w:val="none" w:sz="0" w:space="0" w:color="auto"/>
      </w:divBdr>
    </w:div>
    <w:div w:id="1816875219">
      <w:bodyDiv w:val="1"/>
      <w:marLeft w:val="0"/>
      <w:marRight w:val="0"/>
      <w:marTop w:val="0"/>
      <w:marBottom w:val="0"/>
      <w:divBdr>
        <w:top w:val="none" w:sz="0" w:space="0" w:color="auto"/>
        <w:left w:val="none" w:sz="0" w:space="0" w:color="auto"/>
        <w:bottom w:val="none" w:sz="0" w:space="0" w:color="auto"/>
        <w:right w:val="none" w:sz="0" w:space="0" w:color="auto"/>
      </w:divBdr>
    </w:div>
    <w:div w:id="1877960117">
      <w:bodyDiv w:val="1"/>
      <w:marLeft w:val="0"/>
      <w:marRight w:val="0"/>
      <w:marTop w:val="0"/>
      <w:marBottom w:val="0"/>
      <w:divBdr>
        <w:top w:val="none" w:sz="0" w:space="0" w:color="auto"/>
        <w:left w:val="none" w:sz="0" w:space="0" w:color="auto"/>
        <w:bottom w:val="none" w:sz="0" w:space="0" w:color="auto"/>
        <w:right w:val="none" w:sz="0" w:space="0" w:color="auto"/>
      </w:divBdr>
    </w:div>
    <w:div w:id="1968506507">
      <w:bodyDiv w:val="1"/>
      <w:marLeft w:val="0"/>
      <w:marRight w:val="0"/>
      <w:marTop w:val="0"/>
      <w:marBottom w:val="0"/>
      <w:divBdr>
        <w:top w:val="none" w:sz="0" w:space="0" w:color="auto"/>
        <w:left w:val="none" w:sz="0" w:space="0" w:color="auto"/>
        <w:bottom w:val="none" w:sz="0" w:space="0" w:color="auto"/>
        <w:right w:val="none" w:sz="0" w:space="0" w:color="auto"/>
      </w:divBdr>
    </w:div>
    <w:div w:id="2048721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371416&amp;dst=120948&amp;field=134&amp;date=13.02.2025"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login.consultant.ru/link/?req=doc&amp;base=LAW&amp;n=371416&amp;dst=120950&amp;field=134&amp;date=13.02.202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302986-3E82-4EFE-A62F-A8A3131D0D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7</Pages>
  <Words>3182</Words>
  <Characters>18142</Characters>
  <Application>Microsoft Office Word</Application>
  <DocSecurity>0</DocSecurity>
  <Lines>151</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21282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Доронина Любовь Александровна</dc:creator>
  <cp:lastModifiedBy>Ушакова Дарья Александровна</cp:lastModifiedBy>
  <cp:revision>34</cp:revision>
  <cp:lastPrinted>2022-12-26T12:32:00Z</cp:lastPrinted>
  <dcterms:created xsi:type="dcterms:W3CDTF">2024-01-26T04:23:00Z</dcterms:created>
  <dcterms:modified xsi:type="dcterms:W3CDTF">2025-02-25T06:08:00Z</dcterms:modified>
</cp:coreProperties>
</file>